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29C0" w:rsidRDefault="006F29C0">
      <w:pPr>
        <w:pStyle w:val="ConsPlusTitlePage"/>
      </w:pPr>
    </w:p>
    <w:p w:rsidR="006D13B4" w:rsidRPr="008A1594" w:rsidRDefault="006D13B4" w:rsidP="006D13B4">
      <w:pPr>
        <w:jc w:val="center"/>
        <w:outlineLvl w:val="0"/>
        <w:rPr>
          <w:rFonts w:ascii="Arial" w:hAnsi="Arial" w:cs="Arial"/>
          <w:b/>
        </w:rPr>
      </w:pPr>
      <w:r w:rsidRPr="008A1594">
        <w:rPr>
          <w:rFonts w:ascii="Arial" w:hAnsi="Arial" w:cs="Arial"/>
          <w:b/>
        </w:rPr>
        <w:t>ГУБКИНСКИЙ ГОРОДСКОЙ ОКРУГ</w:t>
      </w:r>
    </w:p>
    <w:p w:rsidR="006D13B4" w:rsidRPr="008A1594" w:rsidRDefault="006D13B4" w:rsidP="006D13B4">
      <w:pPr>
        <w:jc w:val="center"/>
        <w:rPr>
          <w:rFonts w:ascii="Arial" w:hAnsi="Arial" w:cs="Arial"/>
        </w:rPr>
      </w:pPr>
      <w:r w:rsidRPr="008A1594">
        <w:rPr>
          <w:rFonts w:ascii="Arial" w:hAnsi="Arial" w:cs="Arial"/>
          <w:b/>
        </w:rPr>
        <w:t>БЕЛГОРОДСКОЙ ОБЛАСТИ</w:t>
      </w:r>
    </w:p>
    <w:p w:rsidR="006D13B4" w:rsidRPr="008A1594" w:rsidRDefault="006D13B4" w:rsidP="006D13B4">
      <w:pPr>
        <w:jc w:val="center"/>
        <w:rPr>
          <w:rFonts w:ascii="Arial" w:hAnsi="Arial" w:cs="Arial"/>
          <w:b/>
        </w:rPr>
      </w:pPr>
    </w:p>
    <w:p w:rsidR="006D13B4" w:rsidRPr="008A1594" w:rsidRDefault="006D13B4" w:rsidP="006D13B4">
      <w:pPr>
        <w:jc w:val="center"/>
        <w:outlineLvl w:val="0"/>
        <w:rPr>
          <w:rFonts w:ascii="Arial Narrow" w:hAnsi="Arial Narrow" w:cs="Arial"/>
          <w:b/>
          <w:sz w:val="36"/>
          <w:szCs w:val="36"/>
        </w:rPr>
      </w:pPr>
      <w:r w:rsidRPr="008A1594">
        <w:rPr>
          <w:rFonts w:ascii="Arial Narrow" w:hAnsi="Arial Narrow" w:cs="Arial"/>
          <w:b/>
          <w:sz w:val="36"/>
          <w:szCs w:val="36"/>
        </w:rPr>
        <w:t>АДМИНИСТРАЦИЯ ГУБКИНСКОГО ГОРОДСКОГО ОКРУГА</w:t>
      </w:r>
    </w:p>
    <w:p w:rsidR="006D13B4" w:rsidRPr="008A1594" w:rsidRDefault="006D13B4" w:rsidP="006D13B4">
      <w:pPr>
        <w:jc w:val="center"/>
        <w:outlineLvl w:val="0"/>
        <w:rPr>
          <w:rFonts w:ascii="Arial" w:hAnsi="Arial" w:cs="Arial"/>
          <w:b/>
        </w:rPr>
      </w:pPr>
    </w:p>
    <w:p w:rsidR="006D13B4" w:rsidRPr="008A1594" w:rsidRDefault="006D13B4" w:rsidP="006D13B4">
      <w:pPr>
        <w:jc w:val="center"/>
        <w:outlineLvl w:val="0"/>
        <w:rPr>
          <w:rFonts w:ascii="Arial" w:hAnsi="Arial" w:cs="Arial"/>
          <w:sz w:val="32"/>
          <w:szCs w:val="32"/>
        </w:rPr>
      </w:pPr>
      <w:r w:rsidRPr="008A1594">
        <w:rPr>
          <w:rFonts w:ascii="Arial" w:hAnsi="Arial" w:cs="Arial"/>
          <w:sz w:val="32"/>
          <w:szCs w:val="32"/>
        </w:rPr>
        <w:t>П О С Т А Н О В Л Е Н И Е</w:t>
      </w:r>
    </w:p>
    <w:p w:rsidR="006D13B4" w:rsidRPr="00814947" w:rsidRDefault="006D13B4" w:rsidP="006D13B4">
      <w:pPr>
        <w:jc w:val="center"/>
        <w:rPr>
          <w:rFonts w:ascii="Arial" w:hAnsi="Arial" w:cs="Arial"/>
          <w:b/>
          <w:sz w:val="24"/>
          <w:szCs w:val="24"/>
        </w:rPr>
      </w:pPr>
    </w:p>
    <w:p w:rsidR="006D13B4" w:rsidRPr="008A1594" w:rsidRDefault="006D13B4" w:rsidP="006D13B4">
      <w:pPr>
        <w:jc w:val="center"/>
        <w:rPr>
          <w:rFonts w:ascii="Arial" w:hAnsi="Arial" w:cs="Arial"/>
          <w:b/>
          <w:sz w:val="17"/>
          <w:szCs w:val="17"/>
        </w:rPr>
      </w:pPr>
      <w:r w:rsidRPr="008A1594">
        <w:rPr>
          <w:rFonts w:ascii="Arial" w:hAnsi="Arial" w:cs="Arial"/>
          <w:b/>
          <w:sz w:val="17"/>
          <w:szCs w:val="17"/>
        </w:rPr>
        <w:t>Губкин</w:t>
      </w:r>
    </w:p>
    <w:p w:rsidR="006D13B4" w:rsidRPr="00814947" w:rsidRDefault="006D13B4" w:rsidP="006D13B4">
      <w:pPr>
        <w:jc w:val="center"/>
        <w:rPr>
          <w:rFonts w:ascii="Arial" w:hAnsi="Arial" w:cs="Arial"/>
          <w:b/>
          <w:sz w:val="24"/>
          <w:szCs w:val="24"/>
        </w:rPr>
      </w:pPr>
    </w:p>
    <w:p w:rsidR="006D13B4" w:rsidRPr="008A1594" w:rsidRDefault="006D13B4" w:rsidP="006D13B4">
      <w:pPr>
        <w:jc w:val="both"/>
        <w:rPr>
          <w:rFonts w:ascii="Arial" w:hAnsi="Arial" w:cs="Arial"/>
          <w:b/>
          <w:sz w:val="18"/>
          <w:szCs w:val="18"/>
        </w:rPr>
      </w:pPr>
      <w:r w:rsidRPr="008A1594">
        <w:rPr>
          <w:rFonts w:ascii="Arial" w:hAnsi="Arial" w:cs="Arial"/>
          <w:b/>
          <w:sz w:val="18"/>
          <w:szCs w:val="18"/>
        </w:rPr>
        <w:t xml:space="preserve"> “_</w:t>
      </w:r>
      <w:r>
        <w:rPr>
          <w:rFonts w:ascii="Arial" w:hAnsi="Arial" w:cs="Arial"/>
          <w:b/>
          <w:sz w:val="18"/>
          <w:szCs w:val="18"/>
          <w:u w:val="single"/>
        </w:rPr>
        <w:t>21</w:t>
      </w:r>
      <w:r w:rsidRPr="008A1594">
        <w:rPr>
          <w:rFonts w:ascii="Arial" w:hAnsi="Arial" w:cs="Arial"/>
          <w:b/>
          <w:sz w:val="18"/>
          <w:szCs w:val="18"/>
        </w:rPr>
        <w:t xml:space="preserve">_” </w:t>
      </w:r>
      <w:r>
        <w:rPr>
          <w:rFonts w:ascii="Arial" w:hAnsi="Arial" w:cs="Arial"/>
          <w:b/>
          <w:sz w:val="18"/>
          <w:szCs w:val="18"/>
        </w:rPr>
        <w:t>_______</w:t>
      </w:r>
      <w:r>
        <w:rPr>
          <w:rFonts w:ascii="Arial" w:hAnsi="Arial" w:cs="Arial"/>
          <w:b/>
          <w:sz w:val="18"/>
          <w:szCs w:val="18"/>
          <w:u w:val="single"/>
        </w:rPr>
        <w:t>декабря</w:t>
      </w:r>
      <w:r>
        <w:rPr>
          <w:rFonts w:ascii="Arial" w:hAnsi="Arial" w:cs="Arial"/>
          <w:b/>
          <w:sz w:val="18"/>
          <w:szCs w:val="18"/>
        </w:rPr>
        <w:t>_____</w:t>
      </w:r>
      <w:r w:rsidRPr="008A1594">
        <w:rPr>
          <w:rFonts w:ascii="Arial" w:hAnsi="Arial" w:cs="Arial"/>
          <w:b/>
          <w:sz w:val="18"/>
          <w:szCs w:val="18"/>
        </w:rPr>
        <w:t xml:space="preserve"> 20</w:t>
      </w:r>
      <w:r>
        <w:rPr>
          <w:rFonts w:ascii="Arial" w:hAnsi="Arial" w:cs="Arial"/>
          <w:b/>
          <w:sz w:val="18"/>
          <w:szCs w:val="18"/>
        </w:rPr>
        <w:t xml:space="preserve">23 </w:t>
      </w:r>
      <w:r w:rsidRPr="008A1594">
        <w:rPr>
          <w:rFonts w:ascii="Arial" w:hAnsi="Arial" w:cs="Arial"/>
          <w:b/>
          <w:sz w:val="18"/>
          <w:szCs w:val="18"/>
        </w:rPr>
        <w:t xml:space="preserve">г.                              </w:t>
      </w:r>
      <w:r w:rsidRPr="008A1594">
        <w:rPr>
          <w:rFonts w:ascii="Arial" w:hAnsi="Arial" w:cs="Arial"/>
          <w:b/>
          <w:sz w:val="18"/>
          <w:szCs w:val="18"/>
        </w:rPr>
        <w:tab/>
      </w:r>
      <w:r w:rsidRPr="008A1594">
        <w:rPr>
          <w:rFonts w:ascii="Arial" w:hAnsi="Arial" w:cs="Arial"/>
          <w:b/>
          <w:sz w:val="18"/>
          <w:szCs w:val="18"/>
        </w:rPr>
        <w:tab/>
      </w:r>
      <w:r w:rsidRPr="008A1594">
        <w:rPr>
          <w:rFonts w:ascii="Arial" w:hAnsi="Arial" w:cs="Arial"/>
          <w:b/>
          <w:sz w:val="18"/>
          <w:szCs w:val="18"/>
        </w:rPr>
        <w:tab/>
        <w:t xml:space="preserve">              </w:t>
      </w:r>
      <w:r>
        <w:rPr>
          <w:rFonts w:ascii="Arial" w:hAnsi="Arial" w:cs="Arial"/>
          <w:b/>
          <w:sz w:val="18"/>
          <w:szCs w:val="18"/>
        </w:rPr>
        <w:t xml:space="preserve">     </w:t>
      </w:r>
      <w:r w:rsidRPr="008A1594">
        <w:rPr>
          <w:rFonts w:ascii="Arial" w:hAnsi="Arial" w:cs="Arial"/>
          <w:b/>
          <w:sz w:val="18"/>
          <w:szCs w:val="18"/>
        </w:rPr>
        <w:t xml:space="preserve">        № </w:t>
      </w:r>
      <w:r>
        <w:rPr>
          <w:rFonts w:ascii="Arial" w:hAnsi="Arial" w:cs="Arial"/>
          <w:b/>
          <w:sz w:val="18"/>
          <w:szCs w:val="18"/>
        </w:rPr>
        <w:t>__</w:t>
      </w:r>
      <w:r>
        <w:rPr>
          <w:rFonts w:ascii="Arial" w:hAnsi="Arial" w:cs="Arial"/>
          <w:b/>
          <w:sz w:val="18"/>
          <w:szCs w:val="18"/>
          <w:u w:val="single"/>
        </w:rPr>
        <w:t>1821</w:t>
      </w:r>
      <w:r w:rsidRPr="009A1EDE">
        <w:rPr>
          <w:rFonts w:ascii="Arial" w:hAnsi="Arial" w:cs="Arial"/>
          <w:b/>
          <w:sz w:val="18"/>
          <w:szCs w:val="18"/>
          <w:u w:val="single"/>
        </w:rPr>
        <w:t>-па</w:t>
      </w:r>
      <w:r>
        <w:rPr>
          <w:rFonts w:ascii="Arial" w:hAnsi="Arial" w:cs="Arial"/>
          <w:b/>
          <w:sz w:val="18"/>
          <w:szCs w:val="18"/>
        </w:rPr>
        <w:t>__</w:t>
      </w:r>
    </w:p>
    <w:p w:rsidR="006D13B4" w:rsidRPr="00814947" w:rsidRDefault="006D13B4" w:rsidP="006D13B4">
      <w:pPr>
        <w:jc w:val="both"/>
        <w:rPr>
          <w:sz w:val="28"/>
          <w:szCs w:val="28"/>
        </w:rPr>
      </w:pPr>
    </w:p>
    <w:p w:rsidR="006D13B4" w:rsidRDefault="006D13B4" w:rsidP="006D13B4">
      <w:pPr>
        <w:pStyle w:val="ConsPlusTitle"/>
      </w:pPr>
    </w:p>
    <w:p w:rsidR="006D13B4" w:rsidRDefault="006D13B4" w:rsidP="006D13B4">
      <w:pPr>
        <w:rPr>
          <w:b/>
          <w:sz w:val="28"/>
        </w:rPr>
      </w:pPr>
      <w:r w:rsidRPr="006D13B4">
        <w:rPr>
          <w:b/>
          <w:sz w:val="28"/>
        </w:rPr>
        <w:t xml:space="preserve">Об утверждении административного </w:t>
      </w:r>
    </w:p>
    <w:p w:rsidR="006D13B4" w:rsidRDefault="006D13B4" w:rsidP="006D13B4">
      <w:pPr>
        <w:rPr>
          <w:b/>
          <w:sz w:val="28"/>
        </w:rPr>
      </w:pPr>
      <w:r w:rsidRPr="006D13B4">
        <w:rPr>
          <w:b/>
          <w:sz w:val="28"/>
        </w:rPr>
        <w:t xml:space="preserve">регламента предоставление </w:t>
      </w:r>
    </w:p>
    <w:p w:rsidR="006D13B4" w:rsidRDefault="006D13B4" w:rsidP="006D13B4">
      <w:pPr>
        <w:rPr>
          <w:b/>
          <w:sz w:val="28"/>
        </w:rPr>
      </w:pPr>
      <w:r w:rsidRPr="006D13B4">
        <w:rPr>
          <w:b/>
          <w:sz w:val="28"/>
        </w:rPr>
        <w:t xml:space="preserve">муниципальной услуги «Признание </w:t>
      </w:r>
    </w:p>
    <w:p w:rsidR="006D13B4" w:rsidRDefault="006D13B4" w:rsidP="006D13B4">
      <w:pPr>
        <w:rPr>
          <w:b/>
          <w:sz w:val="28"/>
        </w:rPr>
      </w:pPr>
      <w:r w:rsidRPr="006D13B4">
        <w:rPr>
          <w:b/>
          <w:sz w:val="28"/>
        </w:rPr>
        <w:t xml:space="preserve">садового дома жилым домом и жилого </w:t>
      </w:r>
    </w:p>
    <w:p w:rsidR="006D13B4" w:rsidRPr="006D13B4" w:rsidRDefault="006D13B4" w:rsidP="006D13B4">
      <w:pPr>
        <w:rPr>
          <w:b/>
          <w:sz w:val="28"/>
        </w:rPr>
      </w:pPr>
      <w:r w:rsidRPr="006D13B4">
        <w:rPr>
          <w:b/>
          <w:sz w:val="28"/>
        </w:rPr>
        <w:t>дома садовым домом»</w:t>
      </w:r>
    </w:p>
    <w:p w:rsidR="006F29C0" w:rsidRDefault="006F29C0">
      <w:pPr>
        <w:pStyle w:val="ConsPlusNormal"/>
        <w:jc w:val="both"/>
      </w:pPr>
    </w:p>
    <w:p w:rsidR="006F29C0" w:rsidRPr="006D13B4" w:rsidRDefault="006F29C0" w:rsidP="006D13B4">
      <w:pPr>
        <w:pStyle w:val="ConsPlusNormal"/>
        <w:ind w:firstLine="540"/>
        <w:jc w:val="both"/>
        <w:rPr>
          <w:rFonts w:ascii="Times New Roman" w:hAnsi="Times New Roman" w:cs="Times New Roman"/>
          <w:bCs/>
          <w:iCs/>
          <w:sz w:val="28"/>
          <w:szCs w:val="28"/>
        </w:rPr>
      </w:pPr>
      <w:r w:rsidRPr="006D13B4">
        <w:rPr>
          <w:rFonts w:ascii="Times New Roman" w:hAnsi="Times New Roman" w:cs="Times New Roman"/>
          <w:bCs/>
          <w:iCs/>
          <w:sz w:val="28"/>
          <w:szCs w:val="28"/>
        </w:rPr>
        <w:t xml:space="preserve">В соответствии с Федеральными законами от 6 октября 2003 года </w:t>
      </w:r>
      <w:hyperlink r:id="rId4">
        <w:r w:rsidRPr="006D13B4">
          <w:rPr>
            <w:rFonts w:ascii="Times New Roman" w:hAnsi="Times New Roman" w:cs="Times New Roman"/>
            <w:bCs/>
            <w:iCs/>
            <w:sz w:val="28"/>
            <w:szCs w:val="28"/>
          </w:rPr>
          <w:t>N 131-ФЗ</w:t>
        </w:r>
      </w:hyperlink>
      <w:r w:rsidRPr="006D13B4">
        <w:rPr>
          <w:rFonts w:ascii="Times New Roman" w:hAnsi="Times New Roman" w:cs="Times New Roman"/>
          <w:bCs/>
          <w:iCs/>
          <w:sz w:val="28"/>
          <w:szCs w:val="28"/>
        </w:rPr>
        <w:t xml:space="preserve"> "Об общих принципах организации местного самоуправления в Российской Федерации", от 27 июля 2010 года </w:t>
      </w:r>
      <w:hyperlink r:id="rId5">
        <w:r w:rsidRPr="006D13B4">
          <w:rPr>
            <w:rFonts w:ascii="Times New Roman" w:hAnsi="Times New Roman" w:cs="Times New Roman"/>
            <w:bCs/>
            <w:iCs/>
            <w:sz w:val="28"/>
            <w:szCs w:val="28"/>
          </w:rPr>
          <w:t>N 210-ФЗ</w:t>
        </w:r>
      </w:hyperlink>
      <w:r w:rsidRPr="006D13B4">
        <w:rPr>
          <w:rFonts w:ascii="Times New Roman" w:hAnsi="Times New Roman" w:cs="Times New Roman"/>
          <w:bCs/>
          <w:iCs/>
          <w:sz w:val="28"/>
          <w:szCs w:val="28"/>
        </w:rPr>
        <w:t xml:space="preserve"> "Об организации предоставления государственных и муниципальных услуг", </w:t>
      </w:r>
      <w:hyperlink r:id="rId6">
        <w:r w:rsidRPr="006D13B4">
          <w:rPr>
            <w:rFonts w:ascii="Times New Roman" w:hAnsi="Times New Roman" w:cs="Times New Roman"/>
            <w:bCs/>
            <w:iCs/>
            <w:sz w:val="28"/>
            <w:szCs w:val="28"/>
          </w:rPr>
          <w:t>постановлением</w:t>
        </w:r>
      </w:hyperlink>
      <w:r w:rsidRPr="006D13B4">
        <w:rPr>
          <w:rFonts w:ascii="Times New Roman" w:hAnsi="Times New Roman" w:cs="Times New Roman"/>
          <w:bCs/>
          <w:iCs/>
          <w:sz w:val="28"/>
          <w:szCs w:val="28"/>
        </w:rPr>
        <w:t xml:space="preserve"> администрации </w:t>
      </w:r>
      <w:proofErr w:type="spellStart"/>
      <w:r w:rsidRPr="006D13B4">
        <w:rPr>
          <w:rFonts w:ascii="Times New Roman" w:hAnsi="Times New Roman" w:cs="Times New Roman"/>
          <w:bCs/>
          <w:iCs/>
          <w:sz w:val="28"/>
          <w:szCs w:val="28"/>
        </w:rPr>
        <w:t>Губкинского</w:t>
      </w:r>
      <w:proofErr w:type="spellEnd"/>
      <w:r w:rsidRPr="006D13B4">
        <w:rPr>
          <w:rFonts w:ascii="Times New Roman" w:hAnsi="Times New Roman" w:cs="Times New Roman"/>
          <w:bCs/>
          <w:iCs/>
          <w:sz w:val="28"/>
          <w:szCs w:val="28"/>
        </w:rPr>
        <w:t xml:space="preserve"> городского округа от 19 сентября 2022 года N 2099-па "О порядке разработки и утверждения административных регламентов предоставления муниципальных услуг на территории </w:t>
      </w:r>
      <w:proofErr w:type="spellStart"/>
      <w:r w:rsidRPr="006D13B4">
        <w:rPr>
          <w:rFonts w:ascii="Times New Roman" w:hAnsi="Times New Roman" w:cs="Times New Roman"/>
          <w:bCs/>
          <w:iCs/>
          <w:sz w:val="28"/>
          <w:szCs w:val="28"/>
        </w:rPr>
        <w:t>Губкинского</w:t>
      </w:r>
      <w:proofErr w:type="spellEnd"/>
      <w:r w:rsidRPr="006D13B4">
        <w:rPr>
          <w:rFonts w:ascii="Times New Roman" w:hAnsi="Times New Roman" w:cs="Times New Roman"/>
          <w:bCs/>
          <w:iCs/>
          <w:sz w:val="28"/>
          <w:szCs w:val="28"/>
        </w:rPr>
        <w:t xml:space="preserve"> городского округа Белгородской области", на основании </w:t>
      </w:r>
      <w:hyperlink r:id="rId7">
        <w:r w:rsidRPr="006D13B4">
          <w:rPr>
            <w:rFonts w:ascii="Times New Roman" w:hAnsi="Times New Roman" w:cs="Times New Roman"/>
            <w:bCs/>
            <w:iCs/>
            <w:sz w:val="28"/>
            <w:szCs w:val="28"/>
          </w:rPr>
          <w:t>Устава</w:t>
        </w:r>
      </w:hyperlink>
      <w:r w:rsidRPr="006D13B4">
        <w:rPr>
          <w:rFonts w:ascii="Times New Roman" w:hAnsi="Times New Roman" w:cs="Times New Roman"/>
          <w:bCs/>
          <w:iCs/>
          <w:sz w:val="28"/>
          <w:szCs w:val="28"/>
        </w:rPr>
        <w:t xml:space="preserve"> </w:t>
      </w:r>
      <w:proofErr w:type="spellStart"/>
      <w:r w:rsidRPr="006D13B4">
        <w:rPr>
          <w:rFonts w:ascii="Times New Roman" w:hAnsi="Times New Roman" w:cs="Times New Roman"/>
          <w:bCs/>
          <w:iCs/>
          <w:sz w:val="28"/>
          <w:szCs w:val="28"/>
        </w:rPr>
        <w:t>Губкинского</w:t>
      </w:r>
      <w:proofErr w:type="spellEnd"/>
      <w:r w:rsidRPr="006D13B4">
        <w:rPr>
          <w:rFonts w:ascii="Times New Roman" w:hAnsi="Times New Roman" w:cs="Times New Roman"/>
          <w:bCs/>
          <w:iCs/>
          <w:sz w:val="28"/>
          <w:szCs w:val="28"/>
        </w:rPr>
        <w:t xml:space="preserve"> городского округа Белгородской области администрация </w:t>
      </w:r>
      <w:proofErr w:type="spellStart"/>
      <w:r w:rsidRPr="006D13B4">
        <w:rPr>
          <w:rFonts w:ascii="Times New Roman" w:hAnsi="Times New Roman" w:cs="Times New Roman"/>
          <w:bCs/>
          <w:iCs/>
          <w:sz w:val="28"/>
          <w:szCs w:val="28"/>
        </w:rPr>
        <w:t>Губкинского</w:t>
      </w:r>
      <w:proofErr w:type="spellEnd"/>
      <w:r w:rsidRPr="006D13B4">
        <w:rPr>
          <w:rFonts w:ascii="Times New Roman" w:hAnsi="Times New Roman" w:cs="Times New Roman"/>
          <w:bCs/>
          <w:iCs/>
          <w:sz w:val="28"/>
          <w:szCs w:val="28"/>
        </w:rPr>
        <w:t xml:space="preserve"> городского округа постановляет:</w:t>
      </w:r>
    </w:p>
    <w:p w:rsidR="006F29C0" w:rsidRPr="006D13B4" w:rsidRDefault="006F29C0" w:rsidP="006D13B4">
      <w:pPr>
        <w:pStyle w:val="ConsPlusNormal"/>
        <w:ind w:firstLine="540"/>
        <w:jc w:val="both"/>
        <w:rPr>
          <w:rFonts w:ascii="Times New Roman" w:hAnsi="Times New Roman" w:cs="Times New Roman"/>
          <w:bCs/>
          <w:iCs/>
          <w:sz w:val="28"/>
          <w:szCs w:val="28"/>
        </w:rPr>
      </w:pPr>
      <w:r w:rsidRPr="006D13B4">
        <w:rPr>
          <w:rFonts w:ascii="Times New Roman" w:hAnsi="Times New Roman" w:cs="Times New Roman"/>
          <w:bCs/>
          <w:iCs/>
          <w:sz w:val="28"/>
          <w:szCs w:val="28"/>
        </w:rPr>
        <w:t xml:space="preserve">1. Утвердить административный </w:t>
      </w:r>
      <w:hyperlink w:anchor="P35">
        <w:r w:rsidRPr="006D13B4">
          <w:rPr>
            <w:rFonts w:ascii="Times New Roman" w:hAnsi="Times New Roman" w:cs="Times New Roman"/>
            <w:bCs/>
            <w:iCs/>
            <w:sz w:val="28"/>
            <w:szCs w:val="28"/>
          </w:rPr>
          <w:t>регламент</w:t>
        </w:r>
      </w:hyperlink>
      <w:r w:rsidRPr="006D13B4">
        <w:rPr>
          <w:rFonts w:ascii="Times New Roman" w:hAnsi="Times New Roman" w:cs="Times New Roman"/>
          <w:bCs/>
          <w:iCs/>
          <w:sz w:val="28"/>
          <w:szCs w:val="28"/>
        </w:rPr>
        <w:t xml:space="preserve"> предоставления муниципальной услуги "Признание садового дома жилым домом и жилого дома садовым домом" (прилагается).</w:t>
      </w:r>
    </w:p>
    <w:p w:rsidR="006F29C0" w:rsidRPr="006D13B4" w:rsidRDefault="006F29C0" w:rsidP="006D13B4">
      <w:pPr>
        <w:pStyle w:val="ConsPlusNormal"/>
        <w:ind w:firstLine="540"/>
        <w:jc w:val="both"/>
        <w:rPr>
          <w:rFonts w:ascii="Times New Roman" w:hAnsi="Times New Roman" w:cs="Times New Roman"/>
          <w:bCs/>
          <w:iCs/>
          <w:sz w:val="28"/>
          <w:szCs w:val="28"/>
        </w:rPr>
      </w:pPr>
      <w:r w:rsidRPr="006D13B4">
        <w:rPr>
          <w:rFonts w:ascii="Times New Roman" w:hAnsi="Times New Roman" w:cs="Times New Roman"/>
          <w:bCs/>
          <w:iCs/>
          <w:sz w:val="28"/>
          <w:szCs w:val="28"/>
        </w:rPr>
        <w:t>2. Опубликовать постановление в средствах массовой информации.</w:t>
      </w:r>
    </w:p>
    <w:p w:rsidR="006F29C0" w:rsidRPr="006D13B4" w:rsidRDefault="006F29C0" w:rsidP="006D13B4">
      <w:pPr>
        <w:pStyle w:val="ConsPlusNormal"/>
        <w:ind w:firstLine="540"/>
        <w:jc w:val="both"/>
        <w:rPr>
          <w:rFonts w:ascii="Times New Roman" w:hAnsi="Times New Roman" w:cs="Times New Roman"/>
          <w:bCs/>
          <w:iCs/>
          <w:sz w:val="28"/>
          <w:szCs w:val="28"/>
        </w:rPr>
      </w:pPr>
      <w:r w:rsidRPr="006D13B4">
        <w:rPr>
          <w:rFonts w:ascii="Times New Roman" w:hAnsi="Times New Roman" w:cs="Times New Roman"/>
          <w:bCs/>
          <w:iCs/>
          <w:sz w:val="28"/>
          <w:szCs w:val="28"/>
        </w:rPr>
        <w:t>3. Контроль за исполнением постановления возложить на заместителя главы администрации по жилищно-коммунальному хозяйству и системам жизнеобеспечения Колесникова Ю.В.</w:t>
      </w:r>
    </w:p>
    <w:p w:rsidR="006F29C0" w:rsidRDefault="006F29C0">
      <w:pPr>
        <w:pStyle w:val="ConsPlusNormal"/>
        <w:jc w:val="both"/>
      </w:pPr>
    </w:p>
    <w:p w:rsidR="006F29C0" w:rsidRDefault="006F29C0">
      <w:pPr>
        <w:pStyle w:val="ConsPlusNormal"/>
        <w:jc w:val="both"/>
      </w:pPr>
    </w:p>
    <w:p w:rsidR="006D13B4" w:rsidRPr="008A4A59" w:rsidRDefault="006D13B4" w:rsidP="006D13B4">
      <w:pPr>
        <w:overflowPunct w:val="0"/>
        <w:autoSpaceDE w:val="0"/>
        <w:autoSpaceDN w:val="0"/>
        <w:adjustRightInd w:val="0"/>
        <w:jc w:val="both"/>
        <w:rPr>
          <w:bCs/>
          <w:sz w:val="28"/>
        </w:rPr>
      </w:pPr>
    </w:p>
    <w:p w:rsidR="006D13B4" w:rsidRDefault="006D13B4" w:rsidP="006D13B4">
      <w:pPr>
        <w:rPr>
          <w:b/>
          <w:sz w:val="28"/>
          <w:szCs w:val="28"/>
        </w:rPr>
      </w:pPr>
      <w:r>
        <w:rPr>
          <w:b/>
          <w:sz w:val="28"/>
          <w:szCs w:val="28"/>
        </w:rPr>
        <w:t>Глава администрации</w:t>
      </w:r>
    </w:p>
    <w:p w:rsidR="006D13B4" w:rsidRDefault="006D13B4" w:rsidP="006D13B4">
      <w:pPr>
        <w:rPr>
          <w:sz w:val="28"/>
        </w:rPr>
      </w:pPr>
      <w:proofErr w:type="spellStart"/>
      <w:r>
        <w:rPr>
          <w:b/>
          <w:sz w:val="28"/>
          <w:szCs w:val="28"/>
        </w:rPr>
        <w:t>Губкинского</w:t>
      </w:r>
      <w:proofErr w:type="spellEnd"/>
      <w:r>
        <w:rPr>
          <w:b/>
          <w:sz w:val="28"/>
          <w:szCs w:val="28"/>
        </w:rPr>
        <w:t xml:space="preserve"> городского округа              </w:t>
      </w:r>
      <w:r w:rsidRPr="0042466A">
        <w:rPr>
          <w:b/>
          <w:sz w:val="28"/>
          <w:szCs w:val="28"/>
        </w:rPr>
        <w:t xml:space="preserve">    </w:t>
      </w:r>
      <w:r>
        <w:rPr>
          <w:b/>
          <w:sz w:val="28"/>
          <w:szCs w:val="28"/>
        </w:rPr>
        <w:t xml:space="preserve">        </w:t>
      </w:r>
      <w:r w:rsidRPr="0042466A">
        <w:rPr>
          <w:b/>
          <w:sz w:val="28"/>
          <w:szCs w:val="28"/>
        </w:rPr>
        <w:t xml:space="preserve">       </w:t>
      </w:r>
      <w:r>
        <w:rPr>
          <w:b/>
          <w:sz w:val="28"/>
          <w:szCs w:val="28"/>
        </w:rPr>
        <w:t xml:space="preserve">                М.А. </w:t>
      </w:r>
      <w:proofErr w:type="spellStart"/>
      <w:r>
        <w:rPr>
          <w:b/>
          <w:sz w:val="28"/>
          <w:szCs w:val="28"/>
        </w:rPr>
        <w:t>Лобазнов</w:t>
      </w:r>
      <w:proofErr w:type="spellEnd"/>
    </w:p>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D13B4" w:rsidRDefault="006D13B4">
      <w:pPr>
        <w:pStyle w:val="ConsPlusNormal"/>
        <w:jc w:val="both"/>
      </w:pPr>
    </w:p>
    <w:p w:rsidR="006D13B4" w:rsidRDefault="006D13B4">
      <w:pPr>
        <w:pStyle w:val="ConsPlusNormal"/>
        <w:jc w:val="both"/>
      </w:pPr>
    </w:p>
    <w:p w:rsidR="006D13B4" w:rsidRDefault="006D13B4">
      <w:pPr>
        <w:pStyle w:val="ConsPlusNormal"/>
        <w:jc w:val="both"/>
      </w:pPr>
    </w:p>
    <w:p w:rsidR="006D13B4" w:rsidRDefault="006D13B4">
      <w:pPr>
        <w:pStyle w:val="ConsPlusNormal"/>
        <w:jc w:val="both"/>
      </w:pPr>
    </w:p>
    <w:p w:rsidR="0066599E" w:rsidRDefault="0066599E">
      <w:pPr>
        <w:pStyle w:val="ConsPlusNormal"/>
        <w:jc w:val="both"/>
      </w:pPr>
    </w:p>
    <w:p w:rsidR="0066599E" w:rsidRDefault="0066599E">
      <w:pPr>
        <w:pStyle w:val="ConsPlusNormal"/>
        <w:jc w:val="both"/>
      </w:pPr>
    </w:p>
    <w:p w:rsidR="006D13B4" w:rsidRDefault="006D13B4">
      <w:pPr>
        <w:pStyle w:val="ConsPlusNormal"/>
        <w:jc w:val="both"/>
      </w:pPr>
    </w:p>
    <w:p w:rsidR="006F29C0" w:rsidRPr="006D13B4" w:rsidRDefault="006F29C0" w:rsidP="0066599E">
      <w:pPr>
        <w:pStyle w:val="ConsPlusNormal"/>
        <w:ind w:left="5664" w:firstLine="708"/>
        <w:outlineLvl w:val="0"/>
        <w:rPr>
          <w:rFonts w:ascii="Times New Roman" w:hAnsi="Times New Roman" w:cs="Times New Roman"/>
          <w:b/>
          <w:sz w:val="28"/>
          <w:szCs w:val="28"/>
        </w:rPr>
      </w:pPr>
      <w:r w:rsidRPr="006D13B4">
        <w:rPr>
          <w:rFonts w:ascii="Times New Roman" w:hAnsi="Times New Roman" w:cs="Times New Roman"/>
          <w:b/>
          <w:sz w:val="28"/>
          <w:szCs w:val="28"/>
        </w:rPr>
        <w:lastRenderedPageBreak/>
        <w:t>Приложение</w:t>
      </w:r>
    </w:p>
    <w:p w:rsidR="006D13B4" w:rsidRDefault="006D13B4" w:rsidP="006D13B4">
      <w:pPr>
        <w:pStyle w:val="ConsPlusNormal"/>
        <w:rPr>
          <w:rFonts w:ascii="Times New Roman" w:hAnsi="Times New Roman" w:cs="Times New Roman"/>
          <w:sz w:val="28"/>
          <w:szCs w:val="28"/>
        </w:rPr>
      </w:pPr>
    </w:p>
    <w:p w:rsidR="006F29C0" w:rsidRPr="006D13B4" w:rsidRDefault="006F29C0" w:rsidP="006D13B4">
      <w:pPr>
        <w:pStyle w:val="ConsPlusNormal"/>
        <w:ind w:left="6372"/>
        <w:rPr>
          <w:rFonts w:ascii="Times New Roman" w:hAnsi="Times New Roman" w:cs="Times New Roman"/>
          <w:b/>
          <w:sz w:val="28"/>
          <w:szCs w:val="28"/>
        </w:rPr>
      </w:pPr>
      <w:r w:rsidRPr="006D13B4">
        <w:rPr>
          <w:rFonts w:ascii="Times New Roman" w:hAnsi="Times New Roman" w:cs="Times New Roman"/>
          <w:b/>
          <w:sz w:val="28"/>
          <w:szCs w:val="28"/>
        </w:rPr>
        <w:t>Утвержден</w:t>
      </w:r>
    </w:p>
    <w:p w:rsidR="006D13B4" w:rsidRDefault="006D13B4" w:rsidP="006D13B4">
      <w:pPr>
        <w:pStyle w:val="ConsPlusNormal"/>
        <w:ind w:left="4956" w:firstLine="6"/>
        <w:jc w:val="center"/>
        <w:rPr>
          <w:rFonts w:ascii="Times New Roman" w:hAnsi="Times New Roman" w:cs="Times New Roman"/>
          <w:b/>
          <w:sz w:val="28"/>
          <w:szCs w:val="28"/>
        </w:rPr>
      </w:pPr>
      <w:r>
        <w:rPr>
          <w:rFonts w:ascii="Times New Roman" w:hAnsi="Times New Roman" w:cs="Times New Roman"/>
          <w:b/>
          <w:sz w:val="28"/>
          <w:szCs w:val="28"/>
        </w:rPr>
        <w:t>п</w:t>
      </w:r>
      <w:r w:rsidR="006F29C0" w:rsidRPr="006D13B4">
        <w:rPr>
          <w:rFonts w:ascii="Times New Roman" w:hAnsi="Times New Roman" w:cs="Times New Roman"/>
          <w:b/>
          <w:sz w:val="28"/>
          <w:szCs w:val="28"/>
        </w:rPr>
        <w:t>остановлением</w:t>
      </w:r>
      <w:r>
        <w:rPr>
          <w:rFonts w:ascii="Times New Roman" w:hAnsi="Times New Roman" w:cs="Times New Roman"/>
          <w:b/>
          <w:sz w:val="28"/>
          <w:szCs w:val="28"/>
        </w:rPr>
        <w:t xml:space="preserve"> </w:t>
      </w:r>
      <w:r w:rsidR="006F29C0" w:rsidRPr="006D13B4">
        <w:rPr>
          <w:rFonts w:ascii="Times New Roman" w:hAnsi="Times New Roman" w:cs="Times New Roman"/>
          <w:b/>
          <w:sz w:val="28"/>
          <w:szCs w:val="28"/>
        </w:rPr>
        <w:t xml:space="preserve">администрации </w:t>
      </w:r>
    </w:p>
    <w:p w:rsidR="006F29C0" w:rsidRPr="006D13B4" w:rsidRDefault="006F29C0" w:rsidP="006D13B4">
      <w:pPr>
        <w:pStyle w:val="ConsPlusNormal"/>
        <w:ind w:left="4254" w:firstLine="708"/>
        <w:jc w:val="center"/>
        <w:rPr>
          <w:rFonts w:ascii="Times New Roman" w:hAnsi="Times New Roman" w:cs="Times New Roman"/>
          <w:b/>
          <w:sz w:val="28"/>
          <w:szCs w:val="28"/>
        </w:rPr>
      </w:pPr>
      <w:proofErr w:type="spellStart"/>
      <w:r w:rsidRPr="006D13B4">
        <w:rPr>
          <w:rFonts w:ascii="Times New Roman" w:hAnsi="Times New Roman" w:cs="Times New Roman"/>
          <w:b/>
          <w:sz w:val="28"/>
          <w:szCs w:val="28"/>
        </w:rPr>
        <w:t>Губкинского</w:t>
      </w:r>
      <w:proofErr w:type="spellEnd"/>
      <w:r w:rsidR="006D13B4">
        <w:rPr>
          <w:rFonts w:ascii="Times New Roman" w:hAnsi="Times New Roman" w:cs="Times New Roman"/>
          <w:b/>
          <w:sz w:val="28"/>
          <w:szCs w:val="28"/>
        </w:rPr>
        <w:t xml:space="preserve"> </w:t>
      </w:r>
      <w:r w:rsidRPr="006D13B4">
        <w:rPr>
          <w:rFonts w:ascii="Times New Roman" w:hAnsi="Times New Roman" w:cs="Times New Roman"/>
          <w:b/>
          <w:sz w:val="28"/>
          <w:szCs w:val="28"/>
        </w:rPr>
        <w:t>городского округа</w:t>
      </w:r>
    </w:p>
    <w:p w:rsidR="006F29C0" w:rsidRPr="006D13B4" w:rsidRDefault="006F29C0" w:rsidP="006D13B4">
      <w:pPr>
        <w:pStyle w:val="ConsPlusNormal"/>
        <w:ind w:left="4248" w:firstLine="708"/>
        <w:jc w:val="center"/>
        <w:rPr>
          <w:rFonts w:ascii="Times New Roman" w:hAnsi="Times New Roman" w:cs="Times New Roman"/>
          <w:b/>
          <w:sz w:val="28"/>
          <w:szCs w:val="28"/>
        </w:rPr>
      </w:pPr>
      <w:r w:rsidRPr="006D13B4">
        <w:rPr>
          <w:rFonts w:ascii="Times New Roman" w:hAnsi="Times New Roman" w:cs="Times New Roman"/>
          <w:b/>
          <w:sz w:val="28"/>
          <w:szCs w:val="28"/>
        </w:rPr>
        <w:t>от 21 декабря 2023 г. N 1821-па</w:t>
      </w:r>
    </w:p>
    <w:p w:rsidR="006F29C0" w:rsidRDefault="006F29C0">
      <w:pPr>
        <w:pStyle w:val="ConsPlusNormal"/>
        <w:jc w:val="both"/>
      </w:pPr>
    </w:p>
    <w:p w:rsidR="006D13B4" w:rsidRDefault="006D13B4">
      <w:pPr>
        <w:pStyle w:val="ConsPlusTitle"/>
        <w:jc w:val="center"/>
      </w:pPr>
      <w:bookmarkStart w:id="0" w:name="P35"/>
      <w:bookmarkEnd w:id="0"/>
    </w:p>
    <w:p w:rsidR="006D13B4" w:rsidRDefault="006D13B4" w:rsidP="006D13B4">
      <w:pPr>
        <w:jc w:val="center"/>
        <w:rPr>
          <w:b/>
          <w:sz w:val="28"/>
        </w:rPr>
      </w:pPr>
      <w:r w:rsidRPr="006D13B4">
        <w:rPr>
          <w:b/>
          <w:sz w:val="28"/>
        </w:rPr>
        <w:t>Административный регламент</w:t>
      </w:r>
    </w:p>
    <w:p w:rsidR="006D13B4" w:rsidRPr="006D13B4" w:rsidRDefault="006D13B4" w:rsidP="006D13B4">
      <w:pPr>
        <w:jc w:val="center"/>
        <w:rPr>
          <w:b/>
          <w:sz w:val="28"/>
        </w:rPr>
      </w:pPr>
      <w:r w:rsidRPr="006D13B4">
        <w:rPr>
          <w:b/>
          <w:sz w:val="28"/>
        </w:rPr>
        <w:t>предоставление муниципальной услуги «Признание садового дома жилым домом и жилого дома садовым домом»</w:t>
      </w:r>
    </w:p>
    <w:p w:rsidR="006D13B4" w:rsidRDefault="006D13B4">
      <w:pPr>
        <w:pStyle w:val="ConsPlusTitle"/>
        <w:jc w:val="center"/>
      </w:pPr>
    </w:p>
    <w:p w:rsidR="006F29C0" w:rsidRDefault="006F29C0">
      <w:pPr>
        <w:pStyle w:val="ConsPlusNormal"/>
        <w:jc w:val="both"/>
      </w:pPr>
    </w:p>
    <w:p w:rsidR="006F29C0" w:rsidRPr="006D13B4" w:rsidRDefault="006F29C0">
      <w:pPr>
        <w:pStyle w:val="ConsPlusTitle"/>
        <w:jc w:val="center"/>
        <w:outlineLvl w:val="1"/>
        <w:rPr>
          <w:rFonts w:ascii="Times New Roman" w:hAnsi="Times New Roman" w:cs="Times New Roman"/>
          <w:sz w:val="28"/>
        </w:rPr>
      </w:pPr>
      <w:r w:rsidRPr="006D13B4">
        <w:rPr>
          <w:rFonts w:ascii="Times New Roman" w:hAnsi="Times New Roman" w:cs="Times New Roman"/>
          <w:sz w:val="28"/>
        </w:rPr>
        <w:t>Раздел I. Общие положения</w:t>
      </w:r>
    </w:p>
    <w:p w:rsidR="006F29C0" w:rsidRDefault="006F29C0">
      <w:pPr>
        <w:pStyle w:val="ConsPlusNormal"/>
        <w:jc w:val="both"/>
      </w:pPr>
    </w:p>
    <w:p w:rsidR="006F29C0" w:rsidRPr="006D13B4" w:rsidRDefault="006F29C0" w:rsidP="006D13B4">
      <w:pPr>
        <w:pStyle w:val="ConsPlusTitle"/>
        <w:jc w:val="center"/>
        <w:outlineLvl w:val="1"/>
        <w:rPr>
          <w:rFonts w:ascii="Times New Roman" w:hAnsi="Times New Roman" w:cs="Times New Roman"/>
          <w:sz w:val="28"/>
        </w:rPr>
      </w:pPr>
      <w:r w:rsidRPr="006D13B4">
        <w:rPr>
          <w:rFonts w:ascii="Times New Roman" w:hAnsi="Times New Roman" w:cs="Times New Roman"/>
          <w:sz w:val="28"/>
        </w:rPr>
        <w:t>1.1. Предмет регулирования административного регламента</w:t>
      </w:r>
    </w:p>
    <w:p w:rsidR="006F29C0" w:rsidRDefault="006F29C0">
      <w:pPr>
        <w:pStyle w:val="ConsPlusNormal"/>
        <w:jc w:val="both"/>
      </w:pPr>
    </w:p>
    <w:p w:rsidR="006F29C0" w:rsidRPr="006D13B4" w:rsidRDefault="006F29C0">
      <w:pPr>
        <w:pStyle w:val="ConsPlusNormal"/>
        <w:ind w:firstLine="540"/>
        <w:jc w:val="both"/>
        <w:rPr>
          <w:rFonts w:ascii="Times New Roman" w:hAnsi="Times New Roman" w:cs="Times New Roman"/>
          <w:sz w:val="28"/>
          <w:szCs w:val="28"/>
        </w:rPr>
      </w:pPr>
      <w:r w:rsidRPr="006D13B4">
        <w:rPr>
          <w:rFonts w:ascii="Times New Roman" w:hAnsi="Times New Roman" w:cs="Times New Roman"/>
          <w:sz w:val="28"/>
          <w:szCs w:val="28"/>
        </w:rPr>
        <w:t>1.1.1. Административный регламент предоставления муниципальной услуги "Признание садового дома жилым домом и жилого дома садовым домом" (далее - административный регламент, муниципальная услуга)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формы контроля за предоставлением муниципальной услуги, досудебный (внесудебный) порядок обжалования решений и действий (бездействий) органа, предоставляющего муниципальную услугу, многофункционального центра, а также их должностных лиц, муниципальных служащих, работников.</w:t>
      </w:r>
    </w:p>
    <w:p w:rsidR="006F29C0" w:rsidRPr="006D13B4" w:rsidRDefault="006F29C0">
      <w:pPr>
        <w:pStyle w:val="ConsPlusNormal"/>
        <w:jc w:val="both"/>
        <w:rPr>
          <w:rFonts w:ascii="Times New Roman" w:hAnsi="Times New Roman" w:cs="Times New Roman"/>
        </w:rPr>
      </w:pPr>
    </w:p>
    <w:p w:rsidR="006F29C0" w:rsidRPr="006D13B4" w:rsidRDefault="006F29C0">
      <w:pPr>
        <w:pStyle w:val="ConsPlusTitle"/>
        <w:jc w:val="center"/>
        <w:outlineLvl w:val="2"/>
        <w:rPr>
          <w:rFonts w:ascii="Times New Roman" w:hAnsi="Times New Roman" w:cs="Times New Roman"/>
          <w:sz w:val="28"/>
        </w:rPr>
      </w:pPr>
      <w:bookmarkStart w:id="1" w:name="P45"/>
      <w:bookmarkEnd w:id="1"/>
      <w:r w:rsidRPr="006D13B4">
        <w:rPr>
          <w:rFonts w:ascii="Times New Roman" w:hAnsi="Times New Roman" w:cs="Times New Roman"/>
          <w:sz w:val="28"/>
        </w:rPr>
        <w:t>1.2. Круг заявителей</w:t>
      </w:r>
    </w:p>
    <w:p w:rsidR="006F29C0" w:rsidRDefault="006F29C0">
      <w:pPr>
        <w:pStyle w:val="ConsPlusNormal"/>
        <w:jc w:val="both"/>
      </w:pPr>
    </w:p>
    <w:p w:rsidR="006F29C0" w:rsidRPr="006D13B4" w:rsidRDefault="006F29C0">
      <w:pPr>
        <w:pStyle w:val="ConsPlusNormal"/>
        <w:ind w:firstLine="540"/>
        <w:jc w:val="both"/>
        <w:rPr>
          <w:rFonts w:ascii="Times New Roman" w:hAnsi="Times New Roman" w:cs="Times New Roman"/>
          <w:sz w:val="28"/>
          <w:szCs w:val="28"/>
        </w:rPr>
      </w:pPr>
      <w:r w:rsidRPr="006D13B4">
        <w:rPr>
          <w:rFonts w:ascii="Times New Roman" w:hAnsi="Times New Roman" w:cs="Times New Roman"/>
          <w:sz w:val="28"/>
          <w:szCs w:val="28"/>
        </w:rPr>
        <w:t xml:space="preserve">1.2.1. В качестве заявителей могут выступать физические или юридические лица, являющиеся собственниками садового дома или жилого дома, расположенных на территории </w:t>
      </w:r>
      <w:proofErr w:type="spellStart"/>
      <w:r w:rsidRPr="006D13B4">
        <w:rPr>
          <w:rFonts w:ascii="Times New Roman" w:hAnsi="Times New Roman" w:cs="Times New Roman"/>
          <w:sz w:val="28"/>
          <w:szCs w:val="28"/>
        </w:rPr>
        <w:t>Губкинского</w:t>
      </w:r>
      <w:proofErr w:type="spellEnd"/>
      <w:r w:rsidRPr="006D13B4">
        <w:rPr>
          <w:rFonts w:ascii="Times New Roman" w:hAnsi="Times New Roman" w:cs="Times New Roman"/>
          <w:sz w:val="28"/>
          <w:szCs w:val="28"/>
        </w:rPr>
        <w:t xml:space="preserve"> городского округа Белгородской области (далее - заявитель).</w:t>
      </w:r>
    </w:p>
    <w:p w:rsidR="006F29C0" w:rsidRPr="006D13B4" w:rsidRDefault="006F29C0">
      <w:pPr>
        <w:pStyle w:val="ConsPlusNormal"/>
        <w:spacing w:before="220"/>
        <w:ind w:firstLine="540"/>
        <w:jc w:val="both"/>
        <w:rPr>
          <w:rFonts w:ascii="Times New Roman" w:hAnsi="Times New Roman" w:cs="Times New Roman"/>
          <w:sz w:val="28"/>
          <w:szCs w:val="28"/>
        </w:rPr>
      </w:pPr>
      <w:r w:rsidRPr="006D13B4">
        <w:rPr>
          <w:rFonts w:ascii="Times New Roman" w:hAnsi="Times New Roman" w:cs="Times New Roman"/>
          <w:sz w:val="28"/>
          <w:szCs w:val="28"/>
        </w:rPr>
        <w:t>1.2.2. Заявитель вправе обратиться за муниципальной услугой лично либо через своего представителя, имеющего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получении муниципальной услуги (далее - представитель).</w:t>
      </w:r>
    </w:p>
    <w:p w:rsidR="006F29C0" w:rsidRPr="006D13B4" w:rsidRDefault="006F29C0">
      <w:pPr>
        <w:pStyle w:val="ConsPlusNormal"/>
        <w:jc w:val="both"/>
        <w:rPr>
          <w:rFonts w:ascii="Times New Roman" w:hAnsi="Times New Roman" w:cs="Times New Roman"/>
          <w:b/>
          <w:sz w:val="28"/>
        </w:rPr>
      </w:pPr>
    </w:p>
    <w:p w:rsidR="006F29C0" w:rsidRPr="006D13B4" w:rsidRDefault="006F29C0">
      <w:pPr>
        <w:pStyle w:val="ConsPlusTitle"/>
        <w:jc w:val="center"/>
        <w:outlineLvl w:val="2"/>
        <w:rPr>
          <w:rFonts w:ascii="Times New Roman" w:hAnsi="Times New Roman" w:cs="Times New Roman"/>
          <w:sz w:val="28"/>
        </w:rPr>
      </w:pPr>
      <w:r w:rsidRPr="006D13B4">
        <w:rPr>
          <w:rFonts w:ascii="Times New Roman" w:hAnsi="Times New Roman" w:cs="Times New Roman"/>
          <w:sz w:val="28"/>
        </w:rPr>
        <w:t>1.3. Требование предоставления заявителю муниципальной</w:t>
      </w:r>
    </w:p>
    <w:p w:rsidR="006F29C0" w:rsidRPr="006D13B4" w:rsidRDefault="006F29C0">
      <w:pPr>
        <w:pStyle w:val="ConsPlusTitle"/>
        <w:jc w:val="center"/>
        <w:rPr>
          <w:rFonts w:ascii="Times New Roman" w:hAnsi="Times New Roman" w:cs="Times New Roman"/>
          <w:sz w:val="28"/>
        </w:rPr>
      </w:pPr>
      <w:r w:rsidRPr="006D13B4">
        <w:rPr>
          <w:rFonts w:ascii="Times New Roman" w:hAnsi="Times New Roman" w:cs="Times New Roman"/>
          <w:sz w:val="28"/>
        </w:rPr>
        <w:t>услуги в соответствии с вариантом предоставления</w:t>
      </w:r>
    </w:p>
    <w:p w:rsidR="006F29C0" w:rsidRPr="006D13B4" w:rsidRDefault="006F29C0">
      <w:pPr>
        <w:pStyle w:val="ConsPlusTitle"/>
        <w:jc w:val="center"/>
        <w:rPr>
          <w:rFonts w:ascii="Times New Roman" w:hAnsi="Times New Roman" w:cs="Times New Roman"/>
          <w:sz w:val="28"/>
        </w:rPr>
      </w:pPr>
      <w:r w:rsidRPr="006D13B4">
        <w:rPr>
          <w:rFonts w:ascii="Times New Roman" w:hAnsi="Times New Roman" w:cs="Times New Roman"/>
          <w:sz w:val="28"/>
        </w:rPr>
        <w:t>муниципальной услуги, соответствующим признакам заявителя,</w:t>
      </w:r>
    </w:p>
    <w:p w:rsidR="006F29C0" w:rsidRPr="006D13B4" w:rsidRDefault="006F29C0">
      <w:pPr>
        <w:pStyle w:val="ConsPlusTitle"/>
        <w:jc w:val="center"/>
        <w:rPr>
          <w:rFonts w:ascii="Times New Roman" w:hAnsi="Times New Roman" w:cs="Times New Roman"/>
          <w:sz w:val="28"/>
        </w:rPr>
      </w:pPr>
      <w:r w:rsidRPr="006D13B4">
        <w:rPr>
          <w:rFonts w:ascii="Times New Roman" w:hAnsi="Times New Roman" w:cs="Times New Roman"/>
          <w:sz w:val="28"/>
        </w:rPr>
        <w:t>определенным в результате анкетирования, проводимого</w:t>
      </w:r>
    </w:p>
    <w:p w:rsidR="006F29C0" w:rsidRPr="006D13B4" w:rsidRDefault="006F29C0">
      <w:pPr>
        <w:pStyle w:val="ConsPlusTitle"/>
        <w:jc w:val="center"/>
        <w:rPr>
          <w:rFonts w:ascii="Times New Roman" w:hAnsi="Times New Roman" w:cs="Times New Roman"/>
          <w:sz w:val="28"/>
        </w:rPr>
      </w:pPr>
      <w:r w:rsidRPr="006D13B4">
        <w:rPr>
          <w:rFonts w:ascii="Times New Roman" w:hAnsi="Times New Roman" w:cs="Times New Roman"/>
          <w:sz w:val="28"/>
        </w:rPr>
        <w:t>органом, предоставляющим муниципальную услугу, а также</w:t>
      </w:r>
    </w:p>
    <w:p w:rsidR="006F29C0" w:rsidRPr="006D13B4" w:rsidRDefault="006F29C0">
      <w:pPr>
        <w:pStyle w:val="ConsPlusTitle"/>
        <w:jc w:val="center"/>
        <w:rPr>
          <w:rFonts w:ascii="Times New Roman" w:hAnsi="Times New Roman" w:cs="Times New Roman"/>
          <w:sz w:val="28"/>
        </w:rPr>
      </w:pPr>
      <w:r w:rsidRPr="006D13B4">
        <w:rPr>
          <w:rFonts w:ascii="Times New Roman" w:hAnsi="Times New Roman" w:cs="Times New Roman"/>
          <w:sz w:val="28"/>
        </w:rPr>
        <w:t>результата, за предоставлением которого обратился заявитель</w:t>
      </w:r>
    </w:p>
    <w:p w:rsidR="006F29C0" w:rsidRDefault="006F29C0">
      <w:pPr>
        <w:pStyle w:val="ConsPlusNormal"/>
        <w:jc w:val="both"/>
      </w:pPr>
    </w:p>
    <w:p w:rsidR="006F29C0" w:rsidRPr="006D13B4" w:rsidRDefault="006F29C0">
      <w:pPr>
        <w:pStyle w:val="ConsPlusNormal"/>
        <w:ind w:firstLine="540"/>
        <w:jc w:val="both"/>
        <w:rPr>
          <w:rFonts w:ascii="Times New Roman" w:hAnsi="Times New Roman" w:cs="Times New Roman"/>
          <w:sz w:val="28"/>
          <w:szCs w:val="28"/>
        </w:rPr>
      </w:pPr>
      <w:r w:rsidRPr="006D13B4">
        <w:rPr>
          <w:rFonts w:ascii="Times New Roman" w:hAnsi="Times New Roman" w:cs="Times New Roman"/>
          <w:sz w:val="28"/>
          <w:szCs w:val="28"/>
        </w:rPr>
        <w:t xml:space="preserve">1.3.1. Муниципальная услуга предоставляется заявителю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в порядке, предусмотренном </w:t>
      </w:r>
      <w:hyperlink w:anchor="P325">
        <w:r w:rsidRPr="006D13B4">
          <w:rPr>
            <w:rFonts w:ascii="Times New Roman" w:hAnsi="Times New Roman" w:cs="Times New Roman"/>
            <w:sz w:val="28"/>
            <w:szCs w:val="28"/>
          </w:rPr>
          <w:t>пунктом 3.2</w:t>
        </w:r>
      </w:hyperlink>
      <w:r w:rsidRPr="006D13B4">
        <w:rPr>
          <w:rFonts w:ascii="Times New Roman" w:hAnsi="Times New Roman" w:cs="Times New Roman"/>
          <w:sz w:val="28"/>
          <w:szCs w:val="28"/>
        </w:rPr>
        <w:t xml:space="preserve"> административного регламента, а также результата, за предоставлением которого обратился заявитель.</w:t>
      </w:r>
    </w:p>
    <w:p w:rsidR="006F29C0" w:rsidRPr="006D13B4" w:rsidRDefault="006F29C0">
      <w:pPr>
        <w:pStyle w:val="ConsPlusNormal"/>
        <w:jc w:val="both"/>
        <w:rPr>
          <w:rFonts w:ascii="Times New Roman" w:hAnsi="Times New Roman" w:cs="Times New Roman"/>
          <w:b/>
          <w:sz w:val="28"/>
        </w:rPr>
      </w:pPr>
    </w:p>
    <w:p w:rsidR="006F29C0" w:rsidRPr="006D13B4" w:rsidRDefault="006F29C0" w:rsidP="006D13B4">
      <w:pPr>
        <w:pStyle w:val="ConsPlusTitle"/>
        <w:jc w:val="center"/>
        <w:outlineLvl w:val="1"/>
        <w:rPr>
          <w:rFonts w:ascii="Times New Roman" w:hAnsi="Times New Roman" w:cs="Times New Roman"/>
          <w:sz w:val="28"/>
        </w:rPr>
      </w:pPr>
      <w:r w:rsidRPr="006D13B4">
        <w:rPr>
          <w:rFonts w:ascii="Times New Roman" w:hAnsi="Times New Roman" w:cs="Times New Roman"/>
          <w:sz w:val="28"/>
        </w:rPr>
        <w:t xml:space="preserve">Раздел II. </w:t>
      </w:r>
      <w:r w:rsidR="006D13B4">
        <w:rPr>
          <w:rFonts w:ascii="Times New Roman" w:hAnsi="Times New Roman" w:cs="Times New Roman"/>
          <w:sz w:val="28"/>
        </w:rPr>
        <w:t>Стандарт предоставления муниципальной услуги</w:t>
      </w:r>
    </w:p>
    <w:p w:rsidR="006D13B4" w:rsidRPr="006D13B4" w:rsidRDefault="006D13B4" w:rsidP="006D13B4">
      <w:pPr>
        <w:pStyle w:val="ConsPlusTitle"/>
        <w:jc w:val="center"/>
        <w:outlineLvl w:val="2"/>
        <w:rPr>
          <w:rFonts w:ascii="Times New Roman" w:hAnsi="Times New Roman" w:cs="Times New Roman"/>
          <w:sz w:val="16"/>
          <w:szCs w:val="16"/>
        </w:rPr>
      </w:pPr>
    </w:p>
    <w:p w:rsidR="006F29C0" w:rsidRPr="006D13B4" w:rsidRDefault="006F29C0" w:rsidP="006D13B4">
      <w:pPr>
        <w:pStyle w:val="ConsPlusTitle"/>
        <w:jc w:val="center"/>
        <w:outlineLvl w:val="2"/>
        <w:rPr>
          <w:rFonts w:ascii="Times New Roman" w:hAnsi="Times New Roman" w:cs="Times New Roman"/>
          <w:sz w:val="28"/>
        </w:rPr>
      </w:pPr>
      <w:r w:rsidRPr="006D13B4">
        <w:rPr>
          <w:rFonts w:ascii="Times New Roman" w:hAnsi="Times New Roman" w:cs="Times New Roman"/>
          <w:sz w:val="28"/>
        </w:rPr>
        <w:t>2.1. Наименование муниципальной услуги</w:t>
      </w:r>
    </w:p>
    <w:p w:rsidR="006F29C0" w:rsidRPr="006D13B4" w:rsidRDefault="006F29C0">
      <w:pPr>
        <w:pStyle w:val="ConsPlusNormal"/>
        <w:jc w:val="both"/>
        <w:rPr>
          <w:rFonts w:ascii="Times New Roman" w:hAnsi="Times New Roman" w:cs="Times New Roman"/>
          <w:sz w:val="28"/>
          <w:szCs w:val="28"/>
        </w:rPr>
      </w:pPr>
    </w:p>
    <w:p w:rsidR="006F29C0" w:rsidRPr="006D13B4" w:rsidRDefault="006F29C0">
      <w:pPr>
        <w:pStyle w:val="ConsPlusNormal"/>
        <w:ind w:firstLine="540"/>
        <w:jc w:val="both"/>
        <w:rPr>
          <w:rFonts w:ascii="Times New Roman" w:hAnsi="Times New Roman" w:cs="Times New Roman"/>
          <w:sz w:val="28"/>
          <w:szCs w:val="28"/>
        </w:rPr>
      </w:pPr>
      <w:r w:rsidRPr="006D13B4">
        <w:rPr>
          <w:rFonts w:ascii="Times New Roman" w:hAnsi="Times New Roman" w:cs="Times New Roman"/>
          <w:sz w:val="28"/>
          <w:szCs w:val="28"/>
        </w:rPr>
        <w:t>2.1.1. Наименование муниципальной услуги - "Признание садового дома жилым домом и жилого дома садовым домом".</w:t>
      </w:r>
    </w:p>
    <w:p w:rsidR="006F29C0" w:rsidRDefault="006F29C0">
      <w:pPr>
        <w:pStyle w:val="ConsPlusNormal"/>
        <w:jc w:val="both"/>
      </w:pPr>
    </w:p>
    <w:p w:rsidR="006F29C0" w:rsidRPr="006D13B4" w:rsidRDefault="006F29C0">
      <w:pPr>
        <w:pStyle w:val="ConsPlusTitle"/>
        <w:jc w:val="center"/>
        <w:outlineLvl w:val="2"/>
        <w:rPr>
          <w:rFonts w:ascii="Times New Roman" w:hAnsi="Times New Roman" w:cs="Times New Roman"/>
          <w:sz w:val="28"/>
        </w:rPr>
      </w:pPr>
      <w:r w:rsidRPr="006D13B4">
        <w:rPr>
          <w:rFonts w:ascii="Times New Roman" w:hAnsi="Times New Roman" w:cs="Times New Roman"/>
          <w:sz w:val="28"/>
        </w:rPr>
        <w:t>2.2. Наименование органа, предоставляющего</w:t>
      </w:r>
    </w:p>
    <w:p w:rsidR="006F29C0" w:rsidRPr="006D13B4" w:rsidRDefault="006F29C0">
      <w:pPr>
        <w:pStyle w:val="ConsPlusTitle"/>
        <w:jc w:val="center"/>
        <w:rPr>
          <w:rFonts w:ascii="Times New Roman" w:hAnsi="Times New Roman" w:cs="Times New Roman"/>
          <w:sz w:val="28"/>
        </w:rPr>
      </w:pPr>
      <w:r w:rsidRPr="006D13B4">
        <w:rPr>
          <w:rFonts w:ascii="Times New Roman" w:hAnsi="Times New Roman" w:cs="Times New Roman"/>
          <w:sz w:val="28"/>
        </w:rPr>
        <w:t>муниципальную услугу</w:t>
      </w:r>
    </w:p>
    <w:p w:rsidR="006F29C0" w:rsidRDefault="006F29C0">
      <w:pPr>
        <w:pStyle w:val="ConsPlusNormal"/>
        <w:jc w:val="both"/>
      </w:pPr>
    </w:p>
    <w:p w:rsidR="006F29C0" w:rsidRPr="006D13B4" w:rsidRDefault="006F29C0">
      <w:pPr>
        <w:pStyle w:val="ConsPlusNormal"/>
        <w:ind w:firstLine="540"/>
        <w:jc w:val="both"/>
        <w:rPr>
          <w:rFonts w:ascii="Times New Roman" w:hAnsi="Times New Roman" w:cs="Times New Roman"/>
          <w:sz w:val="28"/>
          <w:szCs w:val="28"/>
        </w:rPr>
      </w:pPr>
      <w:r w:rsidRPr="006D13B4">
        <w:rPr>
          <w:rFonts w:ascii="Times New Roman" w:hAnsi="Times New Roman" w:cs="Times New Roman"/>
          <w:sz w:val="28"/>
          <w:szCs w:val="28"/>
        </w:rPr>
        <w:t xml:space="preserve">2.2.1. Муниципальная услуга предоставляется администрацией </w:t>
      </w:r>
      <w:proofErr w:type="spellStart"/>
      <w:r w:rsidRPr="006D13B4">
        <w:rPr>
          <w:rFonts w:ascii="Times New Roman" w:hAnsi="Times New Roman" w:cs="Times New Roman"/>
          <w:sz w:val="28"/>
          <w:szCs w:val="28"/>
        </w:rPr>
        <w:t>Губкинского</w:t>
      </w:r>
      <w:proofErr w:type="spellEnd"/>
      <w:r w:rsidRPr="006D13B4">
        <w:rPr>
          <w:rFonts w:ascii="Times New Roman" w:hAnsi="Times New Roman" w:cs="Times New Roman"/>
          <w:sz w:val="28"/>
          <w:szCs w:val="28"/>
        </w:rPr>
        <w:t xml:space="preserve"> городского округа через структурное подразделение - управление жилищно-коммунального комплекса и систем жизнеобеспечения администрации </w:t>
      </w:r>
      <w:proofErr w:type="spellStart"/>
      <w:r w:rsidRPr="006D13B4">
        <w:rPr>
          <w:rFonts w:ascii="Times New Roman" w:hAnsi="Times New Roman" w:cs="Times New Roman"/>
          <w:sz w:val="28"/>
          <w:szCs w:val="28"/>
        </w:rPr>
        <w:t>Губкинского</w:t>
      </w:r>
      <w:proofErr w:type="spellEnd"/>
      <w:r w:rsidRPr="006D13B4">
        <w:rPr>
          <w:rFonts w:ascii="Times New Roman" w:hAnsi="Times New Roman" w:cs="Times New Roman"/>
          <w:sz w:val="28"/>
          <w:szCs w:val="28"/>
        </w:rPr>
        <w:t xml:space="preserve"> городского округа (далее - Управление).</w:t>
      </w:r>
    </w:p>
    <w:p w:rsidR="006F29C0" w:rsidRPr="006D13B4" w:rsidRDefault="006F29C0">
      <w:pPr>
        <w:pStyle w:val="ConsPlusNormal"/>
        <w:spacing w:before="220"/>
        <w:ind w:firstLine="540"/>
        <w:jc w:val="both"/>
        <w:rPr>
          <w:rFonts w:ascii="Times New Roman" w:hAnsi="Times New Roman" w:cs="Times New Roman"/>
          <w:sz w:val="28"/>
          <w:szCs w:val="28"/>
        </w:rPr>
      </w:pPr>
      <w:r w:rsidRPr="006D13B4">
        <w:rPr>
          <w:rFonts w:ascii="Times New Roman" w:hAnsi="Times New Roman" w:cs="Times New Roman"/>
          <w:sz w:val="28"/>
          <w:szCs w:val="28"/>
        </w:rPr>
        <w:t>2.2.2. Многофункциональный центр предоставления государственных и муниципальных услуг (далее - многофункциональный центр) участвует в предоставлении муниципальной услуги в части:</w:t>
      </w:r>
    </w:p>
    <w:p w:rsidR="006F29C0" w:rsidRPr="006D13B4" w:rsidRDefault="006F29C0">
      <w:pPr>
        <w:pStyle w:val="ConsPlusNormal"/>
        <w:spacing w:before="220"/>
        <w:ind w:firstLine="540"/>
        <w:jc w:val="both"/>
        <w:rPr>
          <w:rFonts w:ascii="Times New Roman" w:hAnsi="Times New Roman" w:cs="Times New Roman"/>
          <w:sz w:val="28"/>
          <w:szCs w:val="28"/>
        </w:rPr>
      </w:pPr>
      <w:r w:rsidRPr="006D13B4">
        <w:rPr>
          <w:rFonts w:ascii="Times New Roman" w:hAnsi="Times New Roman" w:cs="Times New Roman"/>
          <w:sz w:val="28"/>
          <w:szCs w:val="28"/>
        </w:rPr>
        <w:t>- информирования по вопросам предоставления муниципальной услуги;</w:t>
      </w:r>
    </w:p>
    <w:p w:rsidR="006F29C0" w:rsidRPr="006D13B4" w:rsidRDefault="006F29C0">
      <w:pPr>
        <w:pStyle w:val="ConsPlusNormal"/>
        <w:spacing w:before="220"/>
        <w:ind w:firstLine="540"/>
        <w:jc w:val="both"/>
        <w:rPr>
          <w:rFonts w:ascii="Times New Roman" w:hAnsi="Times New Roman" w:cs="Times New Roman"/>
          <w:sz w:val="28"/>
          <w:szCs w:val="28"/>
        </w:rPr>
      </w:pPr>
      <w:r w:rsidRPr="006D13B4">
        <w:rPr>
          <w:rFonts w:ascii="Times New Roman" w:hAnsi="Times New Roman" w:cs="Times New Roman"/>
          <w:sz w:val="28"/>
          <w:szCs w:val="28"/>
        </w:rPr>
        <w:t>- приема заявлений и документов, необходимых для предоставления муниципальной услуги;</w:t>
      </w:r>
    </w:p>
    <w:p w:rsidR="006F29C0" w:rsidRPr="006D13B4" w:rsidRDefault="006F29C0">
      <w:pPr>
        <w:pStyle w:val="ConsPlusNormal"/>
        <w:spacing w:before="220"/>
        <w:ind w:firstLine="540"/>
        <w:jc w:val="both"/>
        <w:rPr>
          <w:rFonts w:ascii="Times New Roman" w:hAnsi="Times New Roman" w:cs="Times New Roman"/>
          <w:sz w:val="28"/>
          <w:szCs w:val="28"/>
        </w:rPr>
      </w:pPr>
      <w:r w:rsidRPr="006D13B4">
        <w:rPr>
          <w:rFonts w:ascii="Times New Roman" w:hAnsi="Times New Roman" w:cs="Times New Roman"/>
          <w:sz w:val="28"/>
          <w:szCs w:val="28"/>
        </w:rPr>
        <w:t>- выдачи результата предоставления муниципальной услуги.</w:t>
      </w:r>
    </w:p>
    <w:p w:rsidR="006F29C0" w:rsidRPr="006D13B4" w:rsidRDefault="006F29C0">
      <w:pPr>
        <w:pStyle w:val="ConsPlusNormal"/>
        <w:spacing w:before="220"/>
        <w:ind w:firstLine="540"/>
        <w:jc w:val="both"/>
        <w:rPr>
          <w:rFonts w:ascii="Times New Roman" w:hAnsi="Times New Roman" w:cs="Times New Roman"/>
          <w:sz w:val="28"/>
          <w:szCs w:val="28"/>
        </w:rPr>
      </w:pPr>
      <w:r w:rsidRPr="006D13B4">
        <w:rPr>
          <w:rFonts w:ascii="Times New Roman" w:hAnsi="Times New Roman" w:cs="Times New Roman"/>
          <w:sz w:val="28"/>
          <w:szCs w:val="28"/>
        </w:rPr>
        <w:t xml:space="preserve">2.2.3. Заявление о предоставлении муниципальной услуги может быть подан в многофункциональный центр. В случае если заявление о предоставлении муниципальной услуги подано в многофункциональный центр, решение об отказе в приеме заявления и документов, необходимых для предоставления муниципальной услуги по основаниям, предусмотренным </w:t>
      </w:r>
      <w:hyperlink w:anchor="P159">
        <w:r w:rsidRPr="006D13B4">
          <w:rPr>
            <w:rFonts w:ascii="Times New Roman" w:hAnsi="Times New Roman" w:cs="Times New Roman"/>
            <w:sz w:val="28"/>
            <w:szCs w:val="28"/>
          </w:rPr>
          <w:t>пунктом 2.7.1</w:t>
        </w:r>
      </w:hyperlink>
      <w:r w:rsidRPr="006D13B4">
        <w:rPr>
          <w:rFonts w:ascii="Times New Roman" w:hAnsi="Times New Roman" w:cs="Times New Roman"/>
          <w:sz w:val="28"/>
          <w:szCs w:val="28"/>
        </w:rPr>
        <w:t xml:space="preserve"> административного регламента принимает многофункциональный центр.</w:t>
      </w:r>
    </w:p>
    <w:p w:rsidR="006F29C0" w:rsidRDefault="006F29C0">
      <w:pPr>
        <w:pStyle w:val="ConsPlusNormal"/>
        <w:jc w:val="both"/>
      </w:pPr>
    </w:p>
    <w:p w:rsidR="006F29C0" w:rsidRPr="006D13B4" w:rsidRDefault="006F29C0">
      <w:pPr>
        <w:pStyle w:val="ConsPlusTitle"/>
        <w:jc w:val="center"/>
        <w:outlineLvl w:val="2"/>
        <w:rPr>
          <w:rFonts w:ascii="Times New Roman" w:hAnsi="Times New Roman" w:cs="Times New Roman"/>
          <w:sz w:val="28"/>
        </w:rPr>
      </w:pPr>
      <w:r w:rsidRPr="006D13B4">
        <w:rPr>
          <w:rFonts w:ascii="Times New Roman" w:hAnsi="Times New Roman" w:cs="Times New Roman"/>
          <w:sz w:val="28"/>
        </w:rPr>
        <w:t>2.3. Результат предоставления муниципальной услуги</w:t>
      </w:r>
    </w:p>
    <w:p w:rsidR="006F29C0" w:rsidRDefault="006F29C0">
      <w:pPr>
        <w:pStyle w:val="ConsPlusNormal"/>
        <w:jc w:val="both"/>
      </w:pPr>
    </w:p>
    <w:p w:rsidR="006F29C0" w:rsidRPr="00A40FE2" w:rsidRDefault="006F29C0">
      <w:pPr>
        <w:pStyle w:val="ConsPlusNormal"/>
        <w:ind w:firstLine="540"/>
        <w:jc w:val="both"/>
        <w:rPr>
          <w:rFonts w:ascii="Times New Roman" w:hAnsi="Times New Roman" w:cs="Times New Roman"/>
          <w:sz w:val="28"/>
          <w:szCs w:val="28"/>
        </w:rPr>
      </w:pPr>
      <w:bookmarkStart w:id="2" w:name="P77"/>
      <w:bookmarkEnd w:id="2"/>
      <w:r w:rsidRPr="00A40FE2">
        <w:rPr>
          <w:rFonts w:ascii="Times New Roman" w:hAnsi="Times New Roman" w:cs="Times New Roman"/>
          <w:sz w:val="28"/>
          <w:szCs w:val="28"/>
        </w:rPr>
        <w:t xml:space="preserve">2.3.1. В соответствии с вариантами, приведенными в </w:t>
      </w:r>
      <w:hyperlink w:anchor="P317">
        <w:r w:rsidRPr="00A40FE2">
          <w:rPr>
            <w:rFonts w:ascii="Times New Roman" w:hAnsi="Times New Roman" w:cs="Times New Roman"/>
            <w:sz w:val="28"/>
            <w:szCs w:val="28"/>
          </w:rPr>
          <w:t>подразделе 3.1 раздела III</w:t>
        </w:r>
      </w:hyperlink>
      <w:r w:rsidRPr="00A40FE2">
        <w:rPr>
          <w:rFonts w:ascii="Times New Roman" w:hAnsi="Times New Roman" w:cs="Times New Roman"/>
          <w:sz w:val="28"/>
          <w:szCs w:val="28"/>
        </w:rPr>
        <w:t xml:space="preserve"> настоящего административного регламента, результатом предоставления муниципальной услуги являются:</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выдача (направление) решения о признании садового дома жилым домом;</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lastRenderedPageBreak/>
        <w:t>- выдача (направление) решения о признании жилого дома садовым домом;</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выдача (направление) повторного экземпляра (дубликата) результата предоставления муниципальной услуги;</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выдача (направление) отказа в предоставлении муниципальной услуги;</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исправление допущенных опечаток и (или) ошибок в выданных в результате предоставления муниципальной услуги документах.</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xml:space="preserve">2.3.2. Форма </w:t>
      </w:r>
      <w:hyperlink r:id="rId8">
        <w:r w:rsidRPr="00A40FE2">
          <w:rPr>
            <w:rFonts w:ascii="Times New Roman" w:hAnsi="Times New Roman" w:cs="Times New Roman"/>
            <w:sz w:val="28"/>
            <w:szCs w:val="28"/>
          </w:rPr>
          <w:t>решения</w:t>
        </w:r>
      </w:hyperlink>
      <w:r w:rsidRPr="00A40FE2">
        <w:rPr>
          <w:rFonts w:ascii="Times New Roman" w:hAnsi="Times New Roman" w:cs="Times New Roman"/>
          <w:sz w:val="28"/>
          <w:szCs w:val="28"/>
        </w:rPr>
        <w:t xml:space="preserve"> о признании садового дома жилым домом, жилого дома садовым домом, установлена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 реконструкции, садового дома жилым домом и жилого дома садовым домом".</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2.3.3. Фиксирование факта получения заявителем результата предоставления муниципальной услуги осуществляется в личном кабинете федеральной государственной информационной системы "Единый портал государственных и муниципальных услуг (функций) (далее - ЕПГУ), личном кабинете регионального портала государственных и муниципальных услуг (функций) (далее - РПГУ).</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xml:space="preserve">2.3.4. Результат предоставления муниципальной услуги, указанный в </w:t>
      </w:r>
      <w:hyperlink w:anchor="P77">
        <w:r w:rsidRPr="00A40FE2">
          <w:rPr>
            <w:rFonts w:ascii="Times New Roman" w:hAnsi="Times New Roman" w:cs="Times New Roman"/>
            <w:sz w:val="28"/>
            <w:szCs w:val="28"/>
          </w:rPr>
          <w:t>пункте 2.3.1</w:t>
        </w:r>
      </w:hyperlink>
      <w:r w:rsidRPr="00A40FE2">
        <w:rPr>
          <w:rFonts w:ascii="Times New Roman" w:hAnsi="Times New Roman" w:cs="Times New Roman"/>
          <w:sz w:val="28"/>
          <w:szCs w:val="28"/>
        </w:rPr>
        <w:t xml:space="preserve"> настоящего административного регламента:</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ЕПГУ, РПГУ, если такой способ указан в заявлении о признании садового дома жилым домом, жилого дома садовым домом, заявлении об исправлении допущенных опечаток и (или) ошибок в выданных в результате предоставления муниципальной услуги документах (далее - заявление об исправлении допущенных опечаток и (или) ошибок), заявлении о выдаче дубликата результата предоставления муниципальной услуги (далее соответственно - заявление о выдаче дубликата, дубликат);</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выдается заявителю на бумажном носителе при личном обращении в Управление, в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муниципальной услуги;</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 направляется на электронную почту, указанную заявителем.</w:t>
      </w:r>
    </w:p>
    <w:p w:rsidR="006F29C0" w:rsidRPr="00A40FE2" w:rsidRDefault="006F29C0">
      <w:pPr>
        <w:pStyle w:val="ConsPlusNormal"/>
        <w:spacing w:before="220"/>
        <w:ind w:firstLine="540"/>
        <w:jc w:val="both"/>
        <w:rPr>
          <w:rFonts w:ascii="Times New Roman" w:hAnsi="Times New Roman" w:cs="Times New Roman"/>
          <w:sz w:val="28"/>
          <w:szCs w:val="28"/>
        </w:rPr>
      </w:pPr>
      <w:r w:rsidRPr="00A40FE2">
        <w:rPr>
          <w:rFonts w:ascii="Times New Roman" w:hAnsi="Times New Roman" w:cs="Times New Roman"/>
          <w:sz w:val="28"/>
          <w:szCs w:val="28"/>
        </w:rPr>
        <w:t>2.3.5. Способ получения документа, подтверждающего предоставление муниципальной услуги, указывается заявителем в заявлении о предоставлении муниципальной услуги.</w:t>
      </w:r>
    </w:p>
    <w:p w:rsidR="006F29C0" w:rsidRDefault="006F29C0">
      <w:pPr>
        <w:pStyle w:val="ConsPlusNormal"/>
        <w:jc w:val="both"/>
        <w:rPr>
          <w:rFonts w:ascii="Times New Roman" w:hAnsi="Times New Roman" w:cs="Times New Roman"/>
          <w:sz w:val="28"/>
          <w:szCs w:val="28"/>
        </w:rPr>
      </w:pPr>
    </w:p>
    <w:p w:rsidR="0066599E" w:rsidRPr="00A40FE2" w:rsidRDefault="0066599E">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lastRenderedPageBreak/>
        <w:t>2.4. Срок предоставления муниципальной услуги</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pPr>
        <w:pStyle w:val="ConsPlusNormal"/>
        <w:ind w:firstLine="540"/>
        <w:jc w:val="both"/>
        <w:rPr>
          <w:rFonts w:ascii="Times New Roman" w:hAnsi="Times New Roman" w:cs="Times New Roman"/>
          <w:sz w:val="28"/>
          <w:szCs w:val="28"/>
        </w:rPr>
      </w:pPr>
      <w:bookmarkStart w:id="3" w:name="P93"/>
      <w:bookmarkEnd w:id="3"/>
      <w:r w:rsidRPr="001A1B72">
        <w:rPr>
          <w:rFonts w:ascii="Times New Roman" w:hAnsi="Times New Roman" w:cs="Times New Roman"/>
          <w:sz w:val="28"/>
          <w:szCs w:val="28"/>
        </w:rPr>
        <w:t>2.4.1. Максимальный срок предоставления муниципальной услуги со дня подачи заявления и документов, необходимых для предоставления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а) в Управлении, в том числе в случае, если запрос и документы, необходимые для предоставления муниципальной услуги, поданы заявителем посредством почтового отправления в орган, предоставляющий муниципальную услугу, составляет не позднее чем через 45 календарных дней;</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б) в ЕПГУ, в РПГУ - не позднее чем через 45 календарных дней;</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в) в многофункциональный центр в случае, если запрос и документы, необходимые для предоставления муниципальной услуги, поданы заявителем в многофункциональный центр - не позднее чем через 45 календарных дней.</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2.4.2. Срок приостановления предоставления муниципальной услуги по основанию, указанному в </w:t>
      </w:r>
      <w:hyperlink w:anchor="P173">
        <w:r w:rsidRPr="001A1B72">
          <w:rPr>
            <w:rFonts w:ascii="Times New Roman" w:hAnsi="Times New Roman" w:cs="Times New Roman"/>
            <w:sz w:val="28"/>
            <w:szCs w:val="28"/>
          </w:rPr>
          <w:t>пункте 2.8.1</w:t>
        </w:r>
      </w:hyperlink>
      <w:r w:rsidRPr="001A1B72">
        <w:rPr>
          <w:rFonts w:ascii="Times New Roman" w:hAnsi="Times New Roman" w:cs="Times New Roman"/>
          <w:sz w:val="28"/>
          <w:szCs w:val="28"/>
        </w:rPr>
        <w:t xml:space="preserve"> настоящего административного регламента, составляет 15 календарных дней.</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2.4.3. В общий срок предоставления муниципальной услуги не включается срок, на который приостанавливается предоставление муниципальной услуги.</w:t>
      </w:r>
    </w:p>
    <w:p w:rsidR="006F29C0" w:rsidRPr="001A1B72" w:rsidRDefault="006F29C0">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2.5. Правовые основания предоставления муниципальной услуги</w:t>
      </w:r>
    </w:p>
    <w:p w:rsidR="006F29C0" w:rsidRDefault="006F29C0">
      <w:pPr>
        <w:pStyle w:val="ConsPlusNormal"/>
        <w:jc w:val="both"/>
      </w:pP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2.5.1. Перечень нормативных правовых актов, регулирующих предоставление муниципальной услуги, информация о порядке досудебного (внесудебного) обжалования заявителями действий (бездействия) и решений органа, предоставляющего муниципальную услугу, а также должностных лиц, муниципальных служащих, работников размещается на ЕПГУ, на РПГУ в сети Интернет.</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2.6. Исчерпывающий перечень документов,</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необходимых для предоставления муниципальной услуги</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2.6.1.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6F29C0" w:rsidRPr="001A1B72" w:rsidRDefault="006F29C0" w:rsidP="001A1B72">
      <w:pPr>
        <w:pStyle w:val="ConsPlusNormal"/>
        <w:ind w:firstLine="708"/>
        <w:jc w:val="both"/>
        <w:rPr>
          <w:rFonts w:ascii="Times New Roman" w:hAnsi="Times New Roman" w:cs="Times New Roman"/>
          <w:sz w:val="28"/>
          <w:szCs w:val="28"/>
        </w:rPr>
      </w:pPr>
      <w:bookmarkStart w:id="4" w:name="P108"/>
      <w:bookmarkEnd w:id="4"/>
      <w:r w:rsidRPr="001A1B72">
        <w:rPr>
          <w:rFonts w:ascii="Times New Roman" w:hAnsi="Times New Roman" w:cs="Times New Roman"/>
          <w:sz w:val="28"/>
          <w:szCs w:val="28"/>
        </w:rPr>
        <w:t>2.6.1.1. Для признания садового дома жилым домом:</w:t>
      </w:r>
    </w:p>
    <w:p w:rsidR="006F29C0" w:rsidRPr="001A1B72" w:rsidRDefault="006F29C0" w:rsidP="001A1B72">
      <w:pPr>
        <w:pStyle w:val="ConsPlusNormal"/>
        <w:ind w:firstLine="708"/>
        <w:jc w:val="both"/>
        <w:rPr>
          <w:rFonts w:ascii="Times New Roman" w:hAnsi="Times New Roman" w:cs="Times New Roman"/>
          <w:sz w:val="28"/>
          <w:szCs w:val="28"/>
        </w:rPr>
      </w:pPr>
      <w:bookmarkStart w:id="5" w:name="P109"/>
      <w:bookmarkEnd w:id="5"/>
      <w:r w:rsidRPr="001A1B72">
        <w:rPr>
          <w:rFonts w:ascii="Times New Roman" w:hAnsi="Times New Roman" w:cs="Times New Roman"/>
          <w:sz w:val="28"/>
          <w:szCs w:val="28"/>
        </w:rPr>
        <w:t xml:space="preserve">а) </w:t>
      </w:r>
      <w:hyperlink w:anchor="P767">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 признании садового дома жилым домом по форме, согласно приложению N 1 к административному регламенту.</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xml:space="preserve">В случае направления заявления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6F29C0" w:rsidRPr="001A1B72" w:rsidRDefault="006F29C0" w:rsidP="001A1B72">
      <w:pPr>
        <w:pStyle w:val="ConsPlusNormal"/>
        <w:ind w:firstLine="708"/>
        <w:jc w:val="both"/>
        <w:rPr>
          <w:rFonts w:ascii="Times New Roman" w:hAnsi="Times New Roman" w:cs="Times New Roman"/>
          <w:sz w:val="28"/>
          <w:szCs w:val="28"/>
        </w:rPr>
      </w:pPr>
      <w:bookmarkStart w:id="6" w:name="P111"/>
      <w:bookmarkEnd w:id="6"/>
      <w:r w:rsidRPr="001A1B72">
        <w:rPr>
          <w:rFonts w:ascii="Times New Roman" w:hAnsi="Times New Roman" w:cs="Times New Roman"/>
          <w:sz w:val="28"/>
          <w:szCs w:val="28"/>
        </w:rPr>
        <w:t xml:space="preserve">б) документ, удостоверяющий личность заявителя или представителя </w:t>
      </w:r>
      <w:r w:rsidRPr="001A1B72">
        <w:rPr>
          <w:rFonts w:ascii="Times New Roman" w:hAnsi="Times New Roman" w:cs="Times New Roman"/>
          <w:sz w:val="28"/>
          <w:szCs w:val="28"/>
        </w:rPr>
        <w:lastRenderedPageBreak/>
        <w:t>заявителя, в случае представления заявления о признании садового дома жилым домом и прилагаемых к нему документов посредством личного обращения в Управление, в том числе через многофункциональный центр. В случае представления документов посредством ЕПГУ, РПГУ в соответствии с подпунктом "а" пункта 2.6.3 настоящего административного регламента представление указанного документа не требуется;</w:t>
      </w:r>
    </w:p>
    <w:p w:rsidR="006F29C0" w:rsidRPr="001A1B72" w:rsidRDefault="006F29C0" w:rsidP="001A1B72">
      <w:pPr>
        <w:pStyle w:val="ConsPlusNormal"/>
        <w:ind w:firstLine="708"/>
        <w:jc w:val="both"/>
        <w:rPr>
          <w:rFonts w:ascii="Times New Roman" w:hAnsi="Times New Roman" w:cs="Times New Roman"/>
          <w:sz w:val="28"/>
          <w:szCs w:val="28"/>
        </w:rPr>
      </w:pPr>
      <w:bookmarkStart w:id="7" w:name="P112"/>
      <w:bookmarkEnd w:id="7"/>
      <w:r w:rsidRPr="001A1B72">
        <w:rPr>
          <w:rFonts w:ascii="Times New Roman" w:hAnsi="Times New Roman" w:cs="Times New Roman"/>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заявителя). В случае представления документов в электронной форме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представленный заявителем, являющимся физическим лицом - усиленной квалифицированной электронной подписью нотариуса;</w:t>
      </w:r>
    </w:p>
    <w:p w:rsidR="006F29C0" w:rsidRPr="001A1B72" w:rsidRDefault="006F29C0" w:rsidP="001A1B72">
      <w:pPr>
        <w:pStyle w:val="ConsPlusNormal"/>
        <w:ind w:firstLine="708"/>
        <w:jc w:val="both"/>
        <w:rPr>
          <w:rFonts w:ascii="Times New Roman" w:hAnsi="Times New Roman" w:cs="Times New Roman"/>
          <w:sz w:val="28"/>
          <w:szCs w:val="28"/>
        </w:rPr>
      </w:pPr>
      <w:bookmarkStart w:id="8" w:name="P113"/>
      <w:bookmarkEnd w:id="8"/>
      <w:r w:rsidRPr="001A1B72">
        <w:rPr>
          <w:rFonts w:ascii="Times New Roman" w:hAnsi="Times New Roman" w:cs="Times New Roman"/>
          <w:sz w:val="28"/>
          <w:szCs w:val="28"/>
        </w:rPr>
        <w:t>г) правоустанавливающие документы на садовый дом в случае, если право собственности заявителя на садовый дом не зарегистрировано в Едином государственном реестре недвижимости, или нотариально заверенная копия такого документа;</w:t>
      </w:r>
    </w:p>
    <w:p w:rsidR="006F29C0" w:rsidRPr="001A1B72" w:rsidRDefault="006F29C0" w:rsidP="001A1B72">
      <w:pPr>
        <w:pStyle w:val="ConsPlusNormal"/>
        <w:ind w:firstLine="708"/>
        <w:jc w:val="both"/>
        <w:rPr>
          <w:rFonts w:ascii="Times New Roman" w:hAnsi="Times New Roman" w:cs="Times New Roman"/>
          <w:sz w:val="28"/>
          <w:szCs w:val="28"/>
        </w:rPr>
      </w:pPr>
      <w:bookmarkStart w:id="9" w:name="P114"/>
      <w:bookmarkEnd w:id="9"/>
      <w:r w:rsidRPr="001A1B72">
        <w:rPr>
          <w:rFonts w:ascii="Times New Roman" w:hAnsi="Times New Roman" w:cs="Times New Roman"/>
          <w:sz w:val="28"/>
          <w:szCs w:val="28"/>
        </w:rPr>
        <w:t xml:space="preserve">д)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hyperlink r:id="rId9">
        <w:r w:rsidRPr="001A1B72">
          <w:rPr>
            <w:rFonts w:ascii="Times New Roman" w:hAnsi="Times New Roman" w:cs="Times New Roman"/>
            <w:sz w:val="28"/>
            <w:szCs w:val="28"/>
          </w:rPr>
          <w:t>частью 2 статьи 5</w:t>
        </w:r>
      </w:hyperlink>
      <w:r w:rsidRPr="001A1B72">
        <w:rPr>
          <w:rFonts w:ascii="Times New Roman" w:hAnsi="Times New Roman" w:cs="Times New Roman"/>
          <w:sz w:val="28"/>
          <w:szCs w:val="28"/>
        </w:rPr>
        <w:t xml:space="preserve">, </w:t>
      </w:r>
      <w:hyperlink r:id="rId10">
        <w:r w:rsidRPr="001A1B72">
          <w:rPr>
            <w:rFonts w:ascii="Times New Roman" w:hAnsi="Times New Roman" w:cs="Times New Roman"/>
            <w:sz w:val="28"/>
            <w:szCs w:val="28"/>
          </w:rPr>
          <w:t>статьями 7</w:t>
        </w:r>
      </w:hyperlink>
      <w:r w:rsidRPr="001A1B72">
        <w:rPr>
          <w:rFonts w:ascii="Times New Roman" w:hAnsi="Times New Roman" w:cs="Times New Roman"/>
          <w:sz w:val="28"/>
          <w:szCs w:val="28"/>
        </w:rPr>
        <w:t xml:space="preserve">, </w:t>
      </w:r>
      <w:hyperlink r:id="rId11">
        <w:r w:rsidRPr="001A1B72">
          <w:rPr>
            <w:rFonts w:ascii="Times New Roman" w:hAnsi="Times New Roman" w:cs="Times New Roman"/>
            <w:sz w:val="28"/>
            <w:szCs w:val="28"/>
          </w:rPr>
          <w:t>8</w:t>
        </w:r>
      </w:hyperlink>
      <w:r w:rsidRPr="001A1B72">
        <w:rPr>
          <w:rFonts w:ascii="Times New Roman" w:hAnsi="Times New Roman" w:cs="Times New Roman"/>
          <w:sz w:val="28"/>
          <w:szCs w:val="28"/>
        </w:rPr>
        <w:t xml:space="preserve"> и </w:t>
      </w:r>
      <w:hyperlink r:id="rId12">
        <w:r w:rsidRPr="001A1B72">
          <w:rPr>
            <w:rFonts w:ascii="Times New Roman" w:hAnsi="Times New Roman" w:cs="Times New Roman"/>
            <w:sz w:val="28"/>
            <w:szCs w:val="28"/>
          </w:rPr>
          <w:t>10</w:t>
        </w:r>
      </w:hyperlink>
      <w:r w:rsidRPr="001A1B72">
        <w:rPr>
          <w:rFonts w:ascii="Times New Roman" w:hAnsi="Times New Roman" w:cs="Times New Roman"/>
          <w:sz w:val="28"/>
          <w:szCs w:val="28"/>
        </w:rPr>
        <w:t xml:space="preserve"> Федерального закона от 30.12.2009 N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
    <w:p w:rsidR="006F29C0" w:rsidRPr="001A1B72" w:rsidRDefault="006F29C0" w:rsidP="001A1B72">
      <w:pPr>
        <w:pStyle w:val="ConsPlusNormal"/>
        <w:ind w:firstLine="708"/>
        <w:jc w:val="both"/>
        <w:rPr>
          <w:rFonts w:ascii="Times New Roman" w:hAnsi="Times New Roman" w:cs="Times New Roman"/>
          <w:sz w:val="28"/>
          <w:szCs w:val="28"/>
        </w:rPr>
      </w:pPr>
      <w:bookmarkStart w:id="10" w:name="P115"/>
      <w:bookmarkEnd w:id="10"/>
      <w:r w:rsidRPr="001A1B72">
        <w:rPr>
          <w:rFonts w:ascii="Times New Roman" w:hAnsi="Times New Roman" w:cs="Times New Roman"/>
          <w:sz w:val="28"/>
          <w:szCs w:val="28"/>
        </w:rPr>
        <w:t>е) в случае, если садовый дом обременен правами третьих лиц, - нотариально удостоверенное согласие указанных лиц на признание садового дома жилым домом.</w:t>
      </w:r>
    </w:p>
    <w:p w:rsidR="006F29C0" w:rsidRPr="001A1B72" w:rsidRDefault="006F29C0" w:rsidP="001A1B72">
      <w:pPr>
        <w:pStyle w:val="ConsPlusNormal"/>
        <w:ind w:firstLine="708"/>
        <w:jc w:val="both"/>
        <w:rPr>
          <w:rFonts w:ascii="Times New Roman" w:hAnsi="Times New Roman" w:cs="Times New Roman"/>
          <w:sz w:val="28"/>
          <w:szCs w:val="28"/>
        </w:rPr>
      </w:pPr>
      <w:bookmarkStart w:id="11" w:name="P116"/>
      <w:bookmarkEnd w:id="11"/>
      <w:r w:rsidRPr="001A1B72">
        <w:rPr>
          <w:rFonts w:ascii="Times New Roman" w:hAnsi="Times New Roman" w:cs="Times New Roman"/>
          <w:sz w:val="28"/>
          <w:szCs w:val="28"/>
        </w:rPr>
        <w:t>2.6.1.2. Для признания жилого дома садовым домом:</w:t>
      </w:r>
    </w:p>
    <w:p w:rsidR="006F29C0" w:rsidRPr="001A1B72" w:rsidRDefault="006F29C0" w:rsidP="001A1B72">
      <w:pPr>
        <w:pStyle w:val="ConsPlusNormal"/>
        <w:ind w:firstLine="708"/>
        <w:jc w:val="both"/>
        <w:rPr>
          <w:rFonts w:ascii="Times New Roman" w:hAnsi="Times New Roman" w:cs="Times New Roman"/>
          <w:sz w:val="28"/>
          <w:szCs w:val="28"/>
        </w:rPr>
      </w:pPr>
      <w:bookmarkStart w:id="12" w:name="P117"/>
      <w:bookmarkEnd w:id="12"/>
      <w:r w:rsidRPr="001A1B72">
        <w:rPr>
          <w:rFonts w:ascii="Times New Roman" w:hAnsi="Times New Roman" w:cs="Times New Roman"/>
          <w:sz w:val="28"/>
          <w:szCs w:val="28"/>
        </w:rPr>
        <w:t xml:space="preserve">а) </w:t>
      </w:r>
      <w:hyperlink w:anchor="P767">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 признании жилого дома садовым домом по форме, согласно приложению N 1 к административному регламенту.</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xml:space="preserve">В случае направления заявления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6F29C0" w:rsidRPr="001A1B72" w:rsidRDefault="006F29C0" w:rsidP="001A1B72">
      <w:pPr>
        <w:pStyle w:val="ConsPlusNormal"/>
        <w:ind w:firstLine="708"/>
        <w:jc w:val="both"/>
        <w:rPr>
          <w:rFonts w:ascii="Times New Roman" w:hAnsi="Times New Roman" w:cs="Times New Roman"/>
          <w:sz w:val="28"/>
          <w:szCs w:val="28"/>
        </w:rPr>
      </w:pPr>
      <w:bookmarkStart w:id="13" w:name="P119"/>
      <w:bookmarkEnd w:id="13"/>
      <w:r w:rsidRPr="001A1B72">
        <w:rPr>
          <w:rFonts w:ascii="Times New Roman" w:hAnsi="Times New Roman" w:cs="Times New Roman"/>
          <w:sz w:val="28"/>
          <w:szCs w:val="28"/>
        </w:rPr>
        <w:t xml:space="preserve">б) документ, удостоверяющий личность заявителя или представителя заявителя, в случае представления заявления о признании жилого дома садовым домом и прилагаемых к нему документов посредством личного обращения в Управление, в том числе через многофункциональный центр. В случае представления документов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представление указанного документа не требуется;</w:t>
      </w:r>
    </w:p>
    <w:p w:rsidR="006F29C0" w:rsidRPr="001A1B72" w:rsidRDefault="006F29C0" w:rsidP="001A1B72">
      <w:pPr>
        <w:pStyle w:val="ConsPlusNormal"/>
        <w:ind w:firstLine="708"/>
        <w:jc w:val="both"/>
        <w:rPr>
          <w:rFonts w:ascii="Times New Roman" w:hAnsi="Times New Roman" w:cs="Times New Roman"/>
          <w:sz w:val="28"/>
          <w:szCs w:val="28"/>
        </w:rPr>
      </w:pPr>
      <w:bookmarkStart w:id="14" w:name="P120"/>
      <w:bookmarkEnd w:id="14"/>
      <w:r w:rsidRPr="001A1B72">
        <w:rPr>
          <w:rFonts w:ascii="Times New Roman" w:hAnsi="Times New Roman" w:cs="Times New Roman"/>
          <w:sz w:val="28"/>
          <w:szCs w:val="28"/>
        </w:rPr>
        <w:t xml:space="preserve">в) документ, подтверждающий полномочия представителя заявителя </w:t>
      </w:r>
      <w:r w:rsidRPr="001A1B72">
        <w:rPr>
          <w:rFonts w:ascii="Times New Roman" w:hAnsi="Times New Roman" w:cs="Times New Roman"/>
          <w:sz w:val="28"/>
          <w:szCs w:val="28"/>
        </w:rPr>
        <w:lastRenderedPageBreak/>
        <w:t xml:space="preserve">действовать от имени заявителя (в случае обращения за получением муниципальной услуги представителя заявителя). В случае представления документов в электронной форме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представленный заявителем, являющимся физическим лицом - усиленной квалифицированной электронной подписью нотариуса;</w:t>
      </w:r>
    </w:p>
    <w:p w:rsidR="006F29C0" w:rsidRPr="001A1B72" w:rsidRDefault="006F29C0" w:rsidP="001A1B72">
      <w:pPr>
        <w:pStyle w:val="ConsPlusNormal"/>
        <w:ind w:firstLine="708"/>
        <w:jc w:val="both"/>
        <w:rPr>
          <w:rFonts w:ascii="Times New Roman" w:hAnsi="Times New Roman" w:cs="Times New Roman"/>
          <w:sz w:val="28"/>
          <w:szCs w:val="28"/>
        </w:rPr>
      </w:pPr>
      <w:bookmarkStart w:id="15" w:name="P121"/>
      <w:bookmarkEnd w:id="15"/>
      <w:r w:rsidRPr="001A1B72">
        <w:rPr>
          <w:rFonts w:ascii="Times New Roman" w:hAnsi="Times New Roman" w:cs="Times New Roman"/>
          <w:sz w:val="28"/>
          <w:szCs w:val="28"/>
        </w:rPr>
        <w:t>г) правоустанавливающие документы на жилой дом в случае, если право собственности заявителя на жилой дом не зарегистрировано в Едином государственном реестре недвижимости, или нотариально заверенная копия такого документа;</w:t>
      </w:r>
    </w:p>
    <w:p w:rsidR="006F29C0" w:rsidRPr="001A1B72" w:rsidRDefault="006F29C0" w:rsidP="001A1B72">
      <w:pPr>
        <w:pStyle w:val="ConsPlusNormal"/>
        <w:jc w:val="both"/>
        <w:rPr>
          <w:rFonts w:ascii="Times New Roman" w:hAnsi="Times New Roman" w:cs="Times New Roman"/>
          <w:sz w:val="28"/>
          <w:szCs w:val="28"/>
        </w:rPr>
      </w:pPr>
      <w:bookmarkStart w:id="16" w:name="P122"/>
      <w:bookmarkEnd w:id="16"/>
      <w:r w:rsidRPr="001A1B72">
        <w:rPr>
          <w:rFonts w:ascii="Times New Roman" w:hAnsi="Times New Roman" w:cs="Times New Roman"/>
          <w:sz w:val="28"/>
          <w:szCs w:val="28"/>
        </w:rPr>
        <w:t>д) в случае, если жилой дом обременен правами третьих лиц, - нотариально удостоверенное согласие указанных лиц на признание жилого дома садовым домом.</w:t>
      </w:r>
    </w:p>
    <w:p w:rsidR="006F29C0" w:rsidRPr="001A1B72" w:rsidRDefault="006F29C0" w:rsidP="001A1B72">
      <w:pPr>
        <w:pStyle w:val="ConsPlusNormal"/>
        <w:ind w:firstLine="708"/>
        <w:jc w:val="both"/>
        <w:rPr>
          <w:rFonts w:ascii="Times New Roman" w:hAnsi="Times New Roman" w:cs="Times New Roman"/>
          <w:sz w:val="28"/>
          <w:szCs w:val="28"/>
        </w:rPr>
      </w:pPr>
      <w:bookmarkStart w:id="17" w:name="P123"/>
      <w:bookmarkEnd w:id="17"/>
      <w:r w:rsidRPr="001A1B72">
        <w:rPr>
          <w:rFonts w:ascii="Times New Roman" w:hAnsi="Times New Roman" w:cs="Times New Roman"/>
          <w:sz w:val="28"/>
          <w:szCs w:val="28"/>
        </w:rPr>
        <w:t>2.6.1.3. Для выдачи (направления) повторного экземпляра (дубликата) результата предоставления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а) </w:t>
      </w:r>
      <w:hyperlink w:anchor="P854">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 предоставлении муниципальной услуги по форме согласно приложению N 2 к административному регламенту.</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xml:space="preserve">В случае направления заявления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6F29C0" w:rsidRPr="001A1B72" w:rsidRDefault="006F29C0" w:rsidP="001A1B72">
      <w:pPr>
        <w:pStyle w:val="ConsPlusNormal"/>
        <w:ind w:firstLine="708"/>
        <w:jc w:val="both"/>
        <w:rPr>
          <w:rFonts w:ascii="Times New Roman" w:hAnsi="Times New Roman" w:cs="Times New Roman"/>
          <w:sz w:val="28"/>
          <w:szCs w:val="28"/>
        </w:rPr>
      </w:pPr>
      <w:bookmarkStart w:id="18" w:name="P126"/>
      <w:bookmarkEnd w:id="18"/>
      <w:r w:rsidRPr="001A1B72">
        <w:rPr>
          <w:rFonts w:ascii="Times New Roman" w:hAnsi="Times New Roman" w:cs="Times New Roman"/>
          <w:sz w:val="28"/>
          <w:szCs w:val="28"/>
        </w:rPr>
        <w:t xml:space="preserve">б) документ, удостоверяющий личность заявителя или представителя заявителя, в случае представления заявления о выдаче дубликата и прилагаемых к нему документов посредством личного обращения в Управление, в том числе через многофункциональный центр. В случае представления документов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представление указанного документа не требуется;</w:t>
      </w:r>
    </w:p>
    <w:p w:rsidR="006F29C0" w:rsidRPr="001A1B72" w:rsidRDefault="006F29C0" w:rsidP="001A1B72">
      <w:pPr>
        <w:pStyle w:val="ConsPlusNormal"/>
        <w:ind w:firstLine="708"/>
        <w:jc w:val="both"/>
        <w:rPr>
          <w:rFonts w:ascii="Times New Roman" w:hAnsi="Times New Roman" w:cs="Times New Roman"/>
          <w:sz w:val="28"/>
          <w:szCs w:val="28"/>
        </w:rPr>
      </w:pPr>
      <w:bookmarkStart w:id="19" w:name="P127"/>
      <w:bookmarkEnd w:id="19"/>
      <w:r w:rsidRPr="001A1B72">
        <w:rPr>
          <w:rFonts w:ascii="Times New Roman" w:hAnsi="Times New Roman" w:cs="Times New Roman"/>
          <w:sz w:val="28"/>
          <w:szCs w:val="28"/>
        </w:rPr>
        <w:t>в)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заявителя). В случае представления документов в электронной форме посредством ЕПГУ, РПГУ, в соответствии с подпунктом "а" пункта 2.6.3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представленный заявителем, являющимся физическим лицом - усиленной квалифицированной электронной подписью нотариуса.</w:t>
      </w:r>
    </w:p>
    <w:p w:rsidR="006F29C0" w:rsidRPr="001A1B72" w:rsidRDefault="006F29C0" w:rsidP="001A1B72">
      <w:pPr>
        <w:pStyle w:val="ConsPlusNormal"/>
        <w:ind w:firstLine="708"/>
        <w:jc w:val="both"/>
        <w:rPr>
          <w:rFonts w:ascii="Times New Roman" w:hAnsi="Times New Roman" w:cs="Times New Roman"/>
          <w:sz w:val="28"/>
          <w:szCs w:val="28"/>
        </w:rPr>
      </w:pPr>
      <w:bookmarkStart w:id="20" w:name="P128"/>
      <w:bookmarkEnd w:id="20"/>
      <w:r w:rsidRPr="001A1B72">
        <w:rPr>
          <w:rFonts w:ascii="Times New Roman" w:hAnsi="Times New Roman" w:cs="Times New Roman"/>
          <w:sz w:val="28"/>
          <w:szCs w:val="28"/>
        </w:rPr>
        <w:t>2.6.1.4. Для исправления допущенных опечаток и (или) ошибок в выданных в результате предоставления муниципальной услуги документах:</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1) </w:t>
      </w:r>
      <w:hyperlink w:anchor="P930">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 предоставлении муниципальной услуги по форме согласно </w:t>
      </w:r>
      <w:r w:rsidRPr="001A1B72">
        <w:rPr>
          <w:rFonts w:ascii="Times New Roman" w:hAnsi="Times New Roman" w:cs="Times New Roman"/>
          <w:sz w:val="28"/>
          <w:szCs w:val="28"/>
        </w:rPr>
        <w:lastRenderedPageBreak/>
        <w:t>приложению N 3 к административному регламенту.</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xml:space="preserve">В случае направления заявления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формирование заявления осуществляется посредством заполнения интерактивной формы на ЕПГУ, РПГУ без необходимости дополнительной подачи заявления в какой-либо иной форме;</w:t>
      </w:r>
    </w:p>
    <w:p w:rsidR="006F29C0" w:rsidRPr="001A1B72" w:rsidRDefault="006F29C0" w:rsidP="001A1B72">
      <w:pPr>
        <w:pStyle w:val="ConsPlusNormal"/>
        <w:ind w:firstLine="708"/>
        <w:jc w:val="both"/>
        <w:rPr>
          <w:rFonts w:ascii="Times New Roman" w:hAnsi="Times New Roman" w:cs="Times New Roman"/>
          <w:sz w:val="28"/>
          <w:szCs w:val="28"/>
        </w:rPr>
      </w:pPr>
      <w:bookmarkStart w:id="21" w:name="P131"/>
      <w:bookmarkEnd w:id="21"/>
      <w:r w:rsidRPr="001A1B72">
        <w:rPr>
          <w:rFonts w:ascii="Times New Roman" w:hAnsi="Times New Roman" w:cs="Times New Roman"/>
          <w:sz w:val="28"/>
          <w:szCs w:val="28"/>
        </w:rPr>
        <w:t>б) документ, удостоверяющий личность заявителя или представителя заявителя, в случае представления заявления об исправлении допущенных опечаток и (или) ошибок и прилагаемых к нему документов посредством личного обращения в Управление, в том числе через многофункциональный центр. В случае представления документов посредством ЕПГУ, РПГУ, в соответствии с подпунктом "а" пункта 2.6.3 настоящего административного регламента представление указанного документа не требуется;</w:t>
      </w:r>
    </w:p>
    <w:p w:rsidR="006F29C0" w:rsidRPr="001A1B72" w:rsidRDefault="006F29C0" w:rsidP="001A1B72">
      <w:pPr>
        <w:pStyle w:val="ConsPlusNormal"/>
        <w:ind w:firstLine="708"/>
        <w:jc w:val="both"/>
        <w:rPr>
          <w:rFonts w:ascii="Times New Roman" w:hAnsi="Times New Roman" w:cs="Times New Roman"/>
          <w:sz w:val="28"/>
          <w:szCs w:val="28"/>
        </w:rPr>
      </w:pPr>
      <w:bookmarkStart w:id="22" w:name="P132"/>
      <w:bookmarkEnd w:id="22"/>
      <w:r w:rsidRPr="001A1B72">
        <w:rPr>
          <w:rFonts w:ascii="Times New Roman" w:hAnsi="Times New Roman" w:cs="Times New Roman"/>
          <w:sz w:val="28"/>
          <w:szCs w:val="28"/>
        </w:rPr>
        <w:t xml:space="preserve">в) документ, подтверждающий полномочия представителя заявителя действовать от имени заявителя (в случае обращения за получением муниципальной услуги представителя заявителя). В случае представления документов в электронной форме посредством ЕПГУ, РПГУ, в соответствии с </w:t>
      </w:r>
      <w:hyperlink w:anchor="P137">
        <w:r w:rsidRPr="001A1B72">
          <w:rPr>
            <w:rFonts w:ascii="Times New Roman" w:hAnsi="Times New Roman" w:cs="Times New Roman"/>
            <w:sz w:val="28"/>
            <w:szCs w:val="28"/>
          </w:rPr>
          <w:t>подпунктом "а" пункта 2.6.3</w:t>
        </w:r>
      </w:hyperlink>
      <w:r w:rsidRPr="001A1B72">
        <w:rPr>
          <w:rFonts w:ascii="Times New Roman" w:hAnsi="Times New Roman" w:cs="Times New Roman"/>
          <w:sz w:val="28"/>
          <w:szCs w:val="28"/>
        </w:rPr>
        <w:t xml:space="preserve">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представленный заявителем, являющимся физическим лицом - усиленной квалифицированной электронной подписью нотариуса.</w:t>
      </w:r>
    </w:p>
    <w:p w:rsidR="006F29C0" w:rsidRPr="001A1B72" w:rsidRDefault="006F29C0" w:rsidP="001A1B72">
      <w:pPr>
        <w:pStyle w:val="ConsPlusNormal"/>
        <w:ind w:firstLine="708"/>
        <w:jc w:val="both"/>
        <w:rPr>
          <w:rFonts w:ascii="Times New Roman" w:hAnsi="Times New Roman" w:cs="Times New Roman"/>
          <w:sz w:val="28"/>
          <w:szCs w:val="28"/>
        </w:rPr>
      </w:pPr>
      <w:bookmarkStart w:id="23" w:name="P133"/>
      <w:bookmarkEnd w:id="23"/>
      <w:r w:rsidRPr="001A1B72">
        <w:rPr>
          <w:rFonts w:ascii="Times New Roman" w:hAnsi="Times New Roman" w:cs="Times New Roman"/>
          <w:sz w:val="28"/>
          <w:szCs w:val="28"/>
        </w:rPr>
        <w:t>2.6.2. 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уполномоченным органом местного самоуправления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1) выписка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содержащая сведения о зарегистрированных правах заявителя на садовый дом или жилой дом;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 выписка из единого государственного реестра юридических лиц (в отношении заявителей, являющихся юридическими лицами).</w:t>
      </w:r>
    </w:p>
    <w:p w:rsidR="006F29C0" w:rsidRPr="001A1B72" w:rsidRDefault="006F29C0" w:rsidP="001A1B72">
      <w:pPr>
        <w:pStyle w:val="ConsPlusNormal"/>
        <w:ind w:firstLine="708"/>
        <w:jc w:val="both"/>
        <w:rPr>
          <w:rFonts w:ascii="Times New Roman" w:hAnsi="Times New Roman" w:cs="Times New Roman"/>
          <w:sz w:val="28"/>
          <w:szCs w:val="28"/>
        </w:rPr>
      </w:pPr>
      <w:bookmarkStart w:id="24" w:name="P136"/>
      <w:bookmarkEnd w:id="24"/>
      <w:r w:rsidRPr="001A1B72">
        <w:rPr>
          <w:rFonts w:ascii="Times New Roman" w:hAnsi="Times New Roman" w:cs="Times New Roman"/>
          <w:sz w:val="28"/>
          <w:szCs w:val="28"/>
        </w:rPr>
        <w:t xml:space="preserve">2.6.3. Заявитель или его представитель представляет в орган, уполномоченный на предоставление муниципальной услуги </w:t>
      </w:r>
      <w:hyperlink w:anchor="P767">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 признание садового дома жилым домом и жилого дома садовым домом по рекомендуемой форме согласно приложению N 1 к настоящему </w:t>
      </w:r>
      <w:r w:rsidRPr="001A1B72">
        <w:rPr>
          <w:rFonts w:ascii="Times New Roman" w:hAnsi="Times New Roman" w:cs="Times New Roman"/>
          <w:sz w:val="28"/>
          <w:szCs w:val="28"/>
        </w:rPr>
        <w:lastRenderedPageBreak/>
        <w:t xml:space="preserve">административному регламенту, </w:t>
      </w:r>
      <w:hyperlink w:anchor="P854">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 выдаче дубликата, </w:t>
      </w:r>
      <w:hyperlink w:anchor="P930">
        <w:r w:rsidRPr="001A1B72">
          <w:rPr>
            <w:rFonts w:ascii="Times New Roman" w:hAnsi="Times New Roman" w:cs="Times New Roman"/>
            <w:sz w:val="28"/>
            <w:szCs w:val="28"/>
          </w:rPr>
          <w:t>заявление</w:t>
        </w:r>
      </w:hyperlink>
      <w:r w:rsidRPr="001A1B72">
        <w:rPr>
          <w:rFonts w:ascii="Times New Roman" w:hAnsi="Times New Roman" w:cs="Times New Roman"/>
          <w:sz w:val="28"/>
          <w:szCs w:val="28"/>
        </w:rPr>
        <w:t xml:space="preserve"> об исправлении допущенных опечаток и (или) ошибок по рекомендуемым формам согласно приложениям N 2 - 3 к настоящему административному регламенту, а также прилагаемые к ним документы одним из следующих способов:</w:t>
      </w:r>
    </w:p>
    <w:p w:rsidR="006F29C0" w:rsidRPr="001A1B72" w:rsidRDefault="006F29C0" w:rsidP="001A1B72">
      <w:pPr>
        <w:pStyle w:val="ConsPlusNormal"/>
        <w:ind w:firstLine="708"/>
        <w:jc w:val="both"/>
        <w:rPr>
          <w:rFonts w:ascii="Times New Roman" w:hAnsi="Times New Roman" w:cs="Times New Roman"/>
          <w:sz w:val="28"/>
          <w:szCs w:val="28"/>
        </w:rPr>
      </w:pPr>
      <w:bookmarkStart w:id="25" w:name="P137"/>
      <w:bookmarkEnd w:id="25"/>
      <w:r w:rsidRPr="001A1B72">
        <w:rPr>
          <w:rFonts w:ascii="Times New Roman" w:hAnsi="Times New Roman" w:cs="Times New Roman"/>
          <w:sz w:val="28"/>
          <w:szCs w:val="28"/>
        </w:rPr>
        <w:t>а) в электронной форме посредством ЕПГУ, РПГУ.</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В случае представления заявления о признание садового дома жилым домом и жилого дома садовым домом, заявления об исправлении допущенных опечаток и (или)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формы указанных заявлений, уведомления с использованием интерактивной формы в электронном виде.</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о признании садового дома жилым домом и жилого дома садовым домом, заявление об исправлении допущенных опечаток и (или) ошибок, заявление о выдаче дубликата направляется заявителем или его представителем вместе с прикрепленными электронными документами, необходимыми для предоставления муниципальной услуги. Заявление о признании садового дома жилым домом и жилого дома садовым домом заявление, об исправлении допущенных опечаток и (или) ошибок, заявление о выдаче дубликата подписывается заявителем или его представителем, уполномоченным на подписание таких заявлений, решения,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w:t>
      </w:r>
      <w:hyperlink r:id="rId13">
        <w:r w:rsidRPr="001A1B72">
          <w:rPr>
            <w:rFonts w:ascii="Times New Roman" w:hAnsi="Times New Roman" w:cs="Times New Roman"/>
            <w:sz w:val="28"/>
            <w:szCs w:val="28"/>
          </w:rPr>
          <w:t>частью 5 статьи 8</w:t>
        </w:r>
      </w:hyperlink>
      <w:r w:rsidRPr="001A1B72">
        <w:rPr>
          <w:rFonts w:ascii="Times New Roman" w:hAnsi="Times New Roman" w:cs="Times New Roman"/>
          <w:sz w:val="28"/>
          <w:szCs w:val="28"/>
        </w:rPr>
        <w:t xml:space="preserve"> Федерального закона от 06.04.2011 N 63-ФЗ "Об электронной подписи" (далее - Федеральный закон N 63-ФЗ), а также при наличии у владельца сертификата проверки ключа простой электронной подписи, выданного ему при личном приеме в соответствии с </w:t>
      </w:r>
      <w:hyperlink r:id="rId14">
        <w:r w:rsidRPr="001A1B72">
          <w:rPr>
            <w:rFonts w:ascii="Times New Roman" w:hAnsi="Times New Roman" w:cs="Times New Roman"/>
            <w:sz w:val="28"/>
            <w:szCs w:val="28"/>
          </w:rPr>
          <w:t>Правилами</w:t>
        </w:r>
      </w:hyperlink>
      <w:r w:rsidRPr="001A1B72">
        <w:rPr>
          <w:rFonts w:ascii="Times New Roman" w:hAnsi="Times New Roman" w:cs="Times New Roman"/>
          <w:sz w:val="28"/>
          <w:szCs w:val="28"/>
        </w:rPr>
        <w:t xml:space="preserve">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N 33 "Об использовании простой электронной подписи при оказании государственных и </w:t>
      </w:r>
      <w:r w:rsidRPr="001A1B72">
        <w:rPr>
          <w:rFonts w:ascii="Times New Roman" w:hAnsi="Times New Roman" w:cs="Times New Roman"/>
          <w:sz w:val="28"/>
          <w:szCs w:val="28"/>
        </w:rPr>
        <w:lastRenderedPageBreak/>
        <w:t xml:space="preserve">муниципальных услуг", в соответствии с </w:t>
      </w:r>
      <w:hyperlink r:id="rId15">
        <w:r w:rsidRPr="001A1B72">
          <w:rPr>
            <w:rFonts w:ascii="Times New Roman" w:hAnsi="Times New Roman" w:cs="Times New Roman"/>
            <w:sz w:val="28"/>
            <w:szCs w:val="28"/>
          </w:rPr>
          <w:t>Правилами</w:t>
        </w:r>
      </w:hyperlink>
      <w:r w:rsidRPr="001A1B72">
        <w:rPr>
          <w:rFonts w:ascii="Times New Roman" w:hAnsi="Times New Roman" w:cs="Times New Roman"/>
          <w:sz w:val="28"/>
          <w:szCs w:val="28"/>
        </w:rPr>
        <w:t xml:space="preserve">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В целях предоставления муниципальной услуги заявителю или его представителю обеспечивается в многофункциональном центре доступ к ЕПГУ, РПГУ в соответствии с </w:t>
      </w:r>
      <w:hyperlink r:id="rId16">
        <w:r w:rsidRPr="001A1B72">
          <w:rPr>
            <w:rFonts w:ascii="Times New Roman" w:hAnsi="Times New Roman" w:cs="Times New Roman"/>
            <w:sz w:val="28"/>
            <w:szCs w:val="28"/>
          </w:rPr>
          <w:t>Постановлением</w:t>
        </w:r>
      </w:hyperlink>
      <w:r w:rsidRPr="001A1B72">
        <w:rPr>
          <w:rFonts w:ascii="Times New Roman" w:hAnsi="Times New Roman" w:cs="Times New Roman"/>
          <w:sz w:val="28"/>
          <w:szCs w:val="28"/>
        </w:rPr>
        <w:t xml:space="preserve"> Правительства Российской Федерации от 22.12.2012 N 1376 "Об утверждении Правил организации деятельности многофункциональных центров предоставления государственных и муниципальных услуг";</w:t>
      </w:r>
    </w:p>
    <w:p w:rsidR="006F29C0" w:rsidRPr="001A1B72" w:rsidRDefault="006F29C0" w:rsidP="001A1B72">
      <w:pPr>
        <w:pStyle w:val="ConsPlusNormal"/>
        <w:ind w:firstLine="708"/>
        <w:jc w:val="both"/>
        <w:rPr>
          <w:rFonts w:ascii="Times New Roman" w:hAnsi="Times New Roman" w:cs="Times New Roman"/>
          <w:sz w:val="28"/>
          <w:szCs w:val="28"/>
        </w:rPr>
      </w:pPr>
      <w:bookmarkStart w:id="26" w:name="P141"/>
      <w:bookmarkEnd w:id="26"/>
      <w:r w:rsidRPr="001A1B72">
        <w:rPr>
          <w:rFonts w:ascii="Times New Roman" w:hAnsi="Times New Roman" w:cs="Times New Roman"/>
          <w:sz w:val="28"/>
          <w:szCs w:val="28"/>
        </w:rPr>
        <w:t>б) на бумажном носителе посредством личного обращения в уполномоченный орган местного самоуправления либо посредством почтового отправления с уведомлением о вручении;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в) на бумажном носителе посредством обращения в уполномоченный орган местного самоуправления через многофункциональный центр в соответствии с соглашением о взаимодействии между многофункциональным центром и уполномоченным органом местного самоуправления, заключенным в соответствии с </w:t>
      </w:r>
      <w:hyperlink r:id="rId17">
        <w:r w:rsidRPr="001A1B72">
          <w:rPr>
            <w:rFonts w:ascii="Times New Roman" w:hAnsi="Times New Roman" w:cs="Times New Roman"/>
            <w:sz w:val="28"/>
            <w:szCs w:val="28"/>
          </w:rPr>
          <w:t>Постановлением</w:t>
        </w:r>
      </w:hyperlink>
      <w:r w:rsidRPr="001A1B72">
        <w:rPr>
          <w:rFonts w:ascii="Times New Roman" w:hAnsi="Times New Roman" w:cs="Times New Roman"/>
          <w:sz w:val="28"/>
          <w:szCs w:val="28"/>
        </w:rPr>
        <w:t xml:space="preserve"> Правительства Российской Федерации от 27.09.2011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2.6.4. Документы, представляемые заявителем в целях получения муниципальной услуги, должны соответствовать следующим требованиям:</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не допускается использование сокращений и аббревиатур, а также подчисток, приписок, зачеркнутых слов и иных исправлений, не оговоренных в установленном законом порядке;</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текст заявления может быть оформлен машинописным способом;</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электронные документы должны быть подписаны электронной подписью в соответствии с требованиями федерального законодательства;</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документы в электронной форме могут направляться в следующих форматах:</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а) </w:t>
      </w:r>
      <w:proofErr w:type="spellStart"/>
      <w:r w:rsidRPr="001A1B72">
        <w:rPr>
          <w:rFonts w:ascii="Times New Roman" w:hAnsi="Times New Roman" w:cs="Times New Roman"/>
          <w:sz w:val="28"/>
          <w:szCs w:val="28"/>
        </w:rPr>
        <w:t>doc</w:t>
      </w:r>
      <w:proofErr w:type="spellEnd"/>
      <w:r w:rsidRPr="001A1B72">
        <w:rPr>
          <w:rFonts w:ascii="Times New Roman" w:hAnsi="Times New Roman" w:cs="Times New Roman"/>
          <w:sz w:val="28"/>
          <w:szCs w:val="28"/>
        </w:rPr>
        <w:t xml:space="preserve">, </w:t>
      </w:r>
      <w:proofErr w:type="spellStart"/>
      <w:r w:rsidRPr="001A1B72">
        <w:rPr>
          <w:rFonts w:ascii="Times New Roman" w:hAnsi="Times New Roman" w:cs="Times New Roman"/>
          <w:sz w:val="28"/>
          <w:szCs w:val="28"/>
        </w:rPr>
        <w:t>docx</w:t>
      </w:r>
      <w:proofErr w:type="spellEnd"/>
      <w:r w:rsidRPr="001A1B72">
        <w:rPr>
          <w:rFonts w:ascii="Times New Roman" w:hAnsi="Times New Roman" w:cs="Times New Roman"/>
          <w:sz w:val="28"/>
          <w:szCs w:val="28"/>
        </w:rPr>
        <w:t xml:space="preserve">, </w:t>
      </w:r>
      <w:proofErr w:type="spellStart"/>
      <w:r w:rsidRPr="001A1B72">
        <w:rPr>
          <w:rFonts w:ascii="Times New Roman" w:hAnsi="Times New Roman" w:cs="Times New Roman"/>
          <w:sz w:val="28"/>
          <w:szCs w:val="28"/>
        </w:rPr>
        <w:t>odt</w:t>
      </w:r>
      <w:proofErr w:type="spellEnd"/>
      <w:r w:rsidRPr="001A1B72">
        <w:rPr>
          <w:rFonts w:ascii="Times New Roman" w:hAnsi="Times New Roman" w:cs="Times New Roman"/>
          <w:sz w:val="28"/>
          <w:szCs w:val="28"/>
        </w:rPr>
        <w:t xml:space="preserve"> - для документов с текстовым содержанием;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б) </w:t>
      </w:r>
      <w:proofErr w:type="spellStart"/>
      <w:r w:rsidRPr="001A1B72">
        <w:rPr>
          <w:rFonts w:ascii="Times New Roman" w:hAnsi="Times New Roman" w:cs="Times New Roman"/>
          <w:sz w:val="28"/>
          <w:szCs w:val="28"/>
        </w:rPr>
        <w:t>pdf</w:t>
      </w:r>
      <w:proofErr w:type="spellEnd"/>
      <w:r w:rsidRPr="001A1B72">
        <w:rPr>
          <w:rFonts w:ascii="Times New Roman" w:hAnsi="Times New Roman" w:cs="Times New Roman"/>
          <w:sz w:val="28"/>
          <w:szCs w:val="28"/>
        </w:rPr>
        <w:t xml:space="preserve"> - для документов с текстовым содержанием и (или) содержащим графические изображения, а также документов с графическим содержанием. При этом сканирование оригинала документа осуществляется с сохранением ориентации оригинала документа в разрешении 300 </w:t>
      </w:r>
      <w:proofErr w:type="spellStart"/>
      <w:r w:rsidRPr="001A1B72">
        <w:rPr>
          <w:rFonts w:ascii="Times New Roman" w:hAnsi="Times New Roman" w:cs="Times New Roman"/>
          <w:sz w:val="28"/>
          <w:szCs w:val="28"/>
        </w:rPr>
        <w:t>dpi</w:t>
      </w:r>
      <w:proofErr w:type="spellEnd"/>
      <w:r w:rsidRPr="001A1B72">
        <w:rPr>
          <w:rFonts w:ascii="Times New Roman" w:hAnsi="Times New Roman" w:cs="Times New Roman"/>
          <w:sz w:val="28"/>
          <w:szCs w:val="28"/>
        </w:rPr>
        <w:t xml:space="preserve"> (масштаб 1:1) с использованием следующих режимов:</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"черно-белый" (при отсутствии в документе графических изображений и (или) цветного текста);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 "оттенки серого" (при отсутствии в документе графических </w:t>
      </w:r>
      <w:r w:rsidRPr="001A1B72">
        <w:rPr>
          <w:rFonts w:ascii="Times New Roman" w:hAnsi="Times New Roman" w:cs="Times New Roman"/>
          <w:sz w:val="28"/>
          <w:szCs w:val="28"/>
        </w:rPr>
        <w:lastRenderedPageBreak/>
        <w:t>изображений и (или) цветного текста);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"цветной" или "режим полной цветопередачи" (при отсутствии в документе графических изображений и (или) цветного текста).</w:t>
      </w:r>
    </w:p>
    <w:p w:rsidR="006F29C0" w:rsidRPr="001A1B72" w:rsidRDefault="006F29C0">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2.7. Исчерпывающий перечень оснований для отказа</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 приеме документов, необходимых для</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предоставления муниципальной услуги</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pPr>
        <w:pStyle w:val="ConsPlusNormal"/>
        <w:ind w:firstLine="540"/>
        <w:jc w:val="both"/>
        <w:rPr>
          <w:rFonts w:ascii="Times New Roman" w:hAnsi="Times New Roman" w:cs="Times New Roman"/>
          <w:sz w:val="28"/>
          <w:szCs w:val="28"/>
        </w:rPr>
      </w:pPr>
      <w:bookmarkStart w:id="27" w:name="P159"/>
      <w:bookmarkEnd w:id="27"/>
      <w:r w:rsidRPr="001A1B72">
        <w:rPr>
          <w:rFonts w:ascii="Times New Roman" w:hAnsi="Times New Roman" w:cs="Times New Roman"/>
          <w:sz w:val="28"/>
          <w:szCs w:val="28"/>
        </w:rPr>
        <w:t>2.7.1. Исчерпывающий перечень оснований для отказа в приеме документов, необходимых для предоставления муниципальной услуги, в том числе представленных в электронной форме:</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а) заявление о предоставлении муниципальной услуги представлено в орган местного самоуправления, в полномочия которого не входит предоставление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б)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в) представленные документы содержат подчистки и исправления текста;</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д) выявлено несоблюдение установленных </w:t>
      </w:r>
      <w:hyperlink r:id="rId18">
        <w:r w:rsidRPr="001A1B72">
          <w:rPr>
            <w:rFonts w:ascii="Times New Roman" w:hAnsi="Times New Roman" w:cs="Times New Roman"/>
            <w:sz w:val="28"/>
            <w:szCs w:val="28"/>
          </w:rPr>
          <w:t>статьей 11</w:t>
        </w:r>
      </w:hyperlink>
      <w:r w:rsidRPr="001A1B72">
        <w:rPr>
          <w:rFonts w:ascii="Times New Roman" w:hAnsi="Times New Roman" w:cs="Times New Roman"/>
          <w:sz w:val="28"/>
          <w:szCs w:val="28"/>
        </w:rPr>
        <w:t xml:space="preserve"> Федерального закона N 63-ФЗ условий признания квалифицированной электронной подписи действительной в документах, представленных в электронной форме.</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2.7.2. </w:t>
      </w:r>
      <w:hyperlink w:anchor="P1030">
        <w:r w:rsidRPr="001A1B72">
          <w:rPr>
            <w:rFonts w:ascii="Times New Roman" w:hAnsi="Times New Roman" w:cs="Times New Roman"/>
            <w:sz w:val="28"/>
            <w:szCs w:val="28"/>
          </w:rPr>
          <w:t>Решение</w:t>
        </w:r>
      </w:hyperlink>
      <w:r w:rsidRPr="001A1B72">
        <w:rPr>
          <w:rFonts w:ascii="Times New Roman" w:hAnsi="Times New Roman" w:cs="Times New Roman"/>
          <w:sz w:val="28"/>
          <w:szCs w:val="28"/>
        </w:rPr>
        <w:t xml:space="preserve"> об отказе в приеме документов, необходимых для предоставления муниципальной услуги, оформляется по рекомендуемой форме согласно приложению N 5 к настоящему административному регламенту.</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2.7.3. Решение об отказе в приеме документов, необходимых для предоставления муниципальной услуги, направляется заявителю способом, определенным заявителем в заявлении о предоставлении муниципальной услуги, не позднее рабочего дня, следующего за днем получения заявления, либо выдается в день личного обращения за получением указанного решения в многофункциональный центр или уполномоченный орган.</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2.7.4. Отказ в приеме документов, необходимых для предоставления муниципальной услуги, не препятствует повторному обращению заявителя в уполномоченный орган местного самоуправления за предоставлением услуги.</w:t>
      </w:r>
    </w:p>
    <w:p w:rsidR="006F29C0" w:rsidRDefault="006F29C0">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lastRenderedPageBreak/>
        <w:t>2.8. Исчерпывающий перечень оснований для приостановления</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предоставления муниципальной услуги или отказа</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 предоставлении муниципальной услуги</w:t>
      </w:r>
    </w:p>
    <w:p w:rsidR="006F29C0" w:rsidRDefault="006F29C0">
      <w:pPr>
        <w:pStyle w:val="ConsPlusNormal"/>
        <w:jc w:val="both"/>
      </w:pPr>
    </w:p>
    <w:p w:rsidR="006F29C0" w:rsidRPr="001A1B72" w:rsidRDefault="006F29C0" w:rsidP="001A1B72">
      <w:pPr>
        <w:pStyle w:val="ConsPlusNormal"/>
        <w:ind w:firstLine="708"/>
        <w:jc w:val="both"/>
        <w:rPr>
          <w:rFonts w:ascii="Times New Roman" w:hAnsi="Times New Roman" w:cs="Times New Roman"/>
          <w:sz w:val="28"/>
          <w:szCs w:val="28"/>
        </w:rPr>
      </w:pPr>
      <w:bookmarkStart w:id="28" w:name="P173"/>
      <w:bookmarkEnd w:id="28"/>
      <w:r w:rsidRPr="001A1B72">
        <w:rPr>
          <w:rFonts w:ascii="Times New Roman" w:hAnsi="Times New Roman" w:cs="Times New Roman"/>
          <w:sz w:val="28"/>
          <w:szCs w:val="28"/>
        </w:rPr>
        <w:t xml:space="preserve">2.8.1. Основанием для приостановления предоставления муниципальной услуги является поступление в орган, осуществляющий признание садового дома жилым домом и жилого дома садовым домом,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w:anchor="P113">
        <w:r w:rsidRPr="001A1B72">
          <w:rPr>
            <w:rFonts w:ascii="Times New Roman" w:hAnsi="Times New Roman" w:cs="Times New Roman"/>
            <w:sz w:val="28"/>
            <w:szCs w:val="28"/>
          </w:rPr>
          <w:t>подпунктом "г" пунктов 2.6.1.1</w:t>
        </w:r>
      </w:hyperlink>
      <w:r w:rsidRPr="001A1B72">
        <w:rPr>
          <w:rFonts w:ascii="Times New Roman" w:hAnsi="Times New Roman" w:cs="Times New Roman"/>
          <w:sz w:val="28"/>
          <w:szCs w:val="28"/>
        </w:rPr>
        <w:t xml:space="preserve">, </w:t>
      </w:r>
      <w:hyperlink w:anchor="P116">
        <w:r w:rsidRPr="001A1B72">
          <w:rPr>
            <w:rFonts w:ascii="Times New Roman" w:hAnsi="Times New Roman" w:cs="Times New Roman"/>
            <w:sz w:val="28"/>
            <w:szCs w:val="28"/>
          </w:rPr>
          <w:t>2.6.1.2</w:t>
        </w:r>
      </w:hyperlink>
      <w:r w:rsidRPr="001A1B72">
        <w:rPr>
          <w:rFonts w:ascii="Times New Roman" w:hAnsi="Times New Roman" w:cs="Times New Roman"/>
          <w:sz w:val="28"/>
          <w:szCs w:val="28"/>
        </w:rPr>
        <w:t xml:space="preserve"> настоящего административного регламента, или нотариально заверенная копия такого документа не был представлен заявителем.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Орган, осуществляющий признание садового дома жилым домом и жилого дома садовым домом, в срок не позднее 1 рабочего дня,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уведомляет заявителя указанным в заявлении способом о получении такого уведомления и предлагает заявителю представить правоустанавливающий документ, предусмотренный подпунктом "г" пунктов 2.6.1.1, 2.6.1.2 настоящего административного регламента, или нотариально заверенную копию такого документа в течение 15 календарных дней со дня направления уведомления о предоставлении правоустанавливающего документа.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2.8.2. Исчерпывающий перечень оснований для отказа в предоставлении муниципальной услуги по признанию садового дома жилым домом и жилого дома садовым домом: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1) непредставление документов, предусмотренных </w:t>
      </w:r>
      <w:hyperlink w:anchor="P109">
        <w:r w:rsidRPr="001A1B72">
          <w:rPr>
            <w:rFonts w:ascii="Times New Roman" w:hAnsi="Times New Roman" w:cs="Times New Roman"/>
            <w:sz w:val="28"/>
            <w:szCs w:val="28"/>
          </w:rPr>
          <w:t>подпунктами "а"</w:t>
        </w:r>
      </w:hyperlink>
      <w:r w:rsidRPr="001A1B72">
        <w:rPr>
          <w:rFonts w:ascii="Times New Roman" w:hAnsi="Times New Roman" w:cs="Times New Roman"/>
          <w:sz w:val="28"/>
          <w:szCs w:val="28"/>
        </w:rPr>
        <w:t xml:space="preserve"> и (или) </w:t>
      </w:r>
      <w:hyperlink w:anchor="P114">
        <w:r w:rsidRPr="001A1B72">
          <w:rPr>
            <w:rFonts w:ascii="Times New Roman" w:hAnsi="Times New Roman" w:cs="Times New Roman"/>
            <w:sz w:val="28"/>
            <w:szCs w:val="28"/>
          </w:rPr>
          <w:t>"д" пункта 2.6.1.1</w:t>
        </w:r>
      </w:hyperlink>
      <w:r w:rsidRPr="001A1B72">
        <w:rPr>
          <w:rFonts w:ascii="Times New Roman" w:hAnsi="Times New Roman" w:cs="Times New Roman"/>
          <w:sz w:val="28"/>
          <w:szCs w:val="28"/>
        </w:rPr>
        <w:t xml:space="preserve">, </w:t>
      </w:r>
      <w:hyperlink w:anchor="P117">
        <w:r w:rsidRPr="001A1B72">
          <w:rPr>
            <w:rFonts w:ascii="Times New Roman" w:hAnsi="Times New Roman" w:cs="Times New Roman"/>
            <w:sz w:val="28"/>
            <w:szCs w:val="28"/>
          </w:rPr>
          <w:t>подпунктом "а" пункта 2.6.1.2</w:t>
        </w:r>
      </w:hyperlink>
      <w:r w:rsidRPr="001A1B72">
        <w:rPr>
          <w:rFonts w:ascii="Times New Roman" w:hAnsi="Times New Roman" w:cs="Times New Roman"/>
          <w:sz w:val="28"/>
          <w:szCs w:val="28"/>
        </w:rPr>
        <w:t xml:space="preserve"> административного регламента;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3)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w:anchor="P113">
        <w:r w:rsidRPr="001A1B72">
          <w:rPr>
            <w:rFonts w:ascii="Times New Roman" w:hAnsi="Times New Roman" w:cs="Times New Roman"/>
            <w:sz w:val="28"/>
            <w:szCs w:val="28"/>
          </w:rPr>
          <w:t xml:space="preserve">подпунктом "г" </w:t>
        </w:r>
        <w:proofErr w:type="gramStart"/>
        <w:r w:rsidRPr="001A1B72">
          <w:rPr>
            <w:rFonts w:ascii="Times New Roman" w:hAnsi="Times New Roman" w:cs="Times New Roman"/>
            <w:sz w:val="28"/>
            <w:szCs w:val="28"/>
          </w:rPr>
          <w:t xml:space="preserve">пункта </w:t>
        </w:r>
        <w:r w:rsidR="001A1B72">
          <w:rPr>
            <w:rFonts w:ascii="Times New Roman" w:hAnsi="Times New Roman" w:cs="Times New Roman"/>
            <w:sz w:val="28"/>
            <w:szCs w:val="28"/>
          </w:rPr>
          <w:t xml:space="preserve"> </w:t>
        </w:r>
        <w:r w:rsidRPr="001A1B72">
          <w:rPr>
            <w:rFonts w:ascii="Times New Roman" w:hAnsi="Times New Roman" w:cs="Times New Roman"/>
            <w:sz w:val="28"/>
            <w:szCs w:val="28"/>
          </w:rPr>
          <w:t>2.6.1.1</w:t>
        </w:r>
        <w:proofErr w:type="gramEnd"/>
      </w:hyperlink>
      <w:r w:rsidRPr="001A1B72">
        <w:rPr>
          <w:rFonts w:ascii="Times New Roman" w:hAnsi="Times New Roman" w:cs="Times New Roman"/>
          <w:sz w:val="28"/>
          <w:szCs w:val="28"/>
        </w:rPr>
        <w:t xml:space="preserve">, </w:t>
      </w:r>
      <w:hyperlink w:anchor="P121">
        <w:r w:rsidRPr="001A1B72">
          <w:rPr>
            <w:rFonts w:ascii="Times New Roman" w:hAnsi="Times New Roman" w:cs="Times New Roman"/>
            <w:sz w:val="28"/>
            <w:szCs w:val="28"/>
          </w:rPr>
          <w:t>подпунктом "г" пункта 2.6.1.2</w:t>
        </w:r>
      </w:hyperlink>
      <w:r w:rsidRPr="001A1B72">
        <w:rPr>
          <w:rFonts w:ascii="Times New Roman" w:hAnsi="Times New Roman" w:cs="Times New Roman"/>
          <w:sz w:val="28"/>
          <w:szCs w:val="28"/>
        </w:rPr>
        <w:t xml:space="preserve"> настоящего административного регламента,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подпунктом "г" пункта 2.6.1.1, подпунктом "г" пункта 2.6.1.2 настоящего административного регламента, или нотариально </w:t>
      </w:r>
      <w:r w:rsidRPr="001A1B72">
        <w:rPr>
          <w:rFonts w:ascii="Times New Roman" w:hAnsi="Times New Roman" w:cs="Times New Roman"/>
          <w:sz w:val="28"/>
          <w:szCs w:val="28"/>
        </w:rPr>
        <w:lastRenderedPageBreak/>
        <w:t>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4) непредставление заявителем документа, предусмотренного </w:t>
      </w:r>
      <w:hyperlink w:anchor="P115">
        <w:r w:rsidRPr="001A1B72">
          <w:rPr>
            <w:rFonts w:ascii="Times New Roman" w:hAnsi="Times New Roman" w:cs="Times New Roman"/>
            <w:sz w:val="28"/>
            <w:szCs w:val="28"/>
          </w:rPr>
          <w:t>подпунктом "е" пункта 2.6.1.1</w:t>
        </w:r>
      </w:hyperlink>
      <w:r w:rsidRPr="001A1B72">
        <w:rPr>
          <w:rFonts w:ascii="Times New Roman" w:hAnsi="Times New Roman" w:cs="Times New Roman"/>
          <w:sz w:val="28"/>
          <w:szCs w:val="28"/>
        </w:rPr>
        <w:t xml:space="preserve">, </w:t>
      </w:r>
      <w:hyperlink w:anchor="P122">
        <w:r w:rsidRPr="001A1B72">
          <w:rPr>
            <w:rFonts w:ascii="Times New Roman" w:hAnsi="Times New Roman" w:cs="Times New Roman"/>
            <w:sz w:val="28"/>
            <w:szCs w:val="28"/>
          </w:rPr>
          <w:t>подпунктом "д" пункта 2.6.1.2</w:t>
        </w:r>
      </w:hyperlink>
      <w:r w:rsidRPr="001A1B72">
        <w:rPr>
          <w:rFonts w:ascii="Times New Roman" w:hAnsi="Times New Roman" w:cs="Times New Roman"/>
          <w:sz w:val="28"/>
          <w:szCs w:val="28"/>
        </w:rPr>
        <w:t xml:space="preserve"> административного регламента, в случае если садовый дом или жилой дом обременен правами третьих лиц;</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5)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6)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7)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2.8.3. Исчерпывающий перечень оснований для отказа в выдаче повторного экземпляра (дубликата) результата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xml:space="preserve">- несоответствие заявителя кругу лиц, указанных в </w:t>
      </w:r>
      <w:hyperlink w:anchor="P45">
        <w:r w:rsidRPr="001A1B72">
          <w:rPr>
            <w:rFonts w:ascii="Times New Roman" w:hAnsi="Times New Roman" w:cs="Times New Roman"/>
            <w:sz w:val="28"/>
            <w:szCs w:val="28"/>
          </w:rPr>
          <w:t>пункте 1.2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 испрашиваемое решение о предоставлении (отказе в предоставлении) муниципальной услуги не принималось органом, уполномоченным на предоставлении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2.8.4. Исчерпывающий перечень оснований для отказа в исправлении допущенных опечаток и ошибок в выданных в результате предоставления муниципальной услуги документах:</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а) несоответствие заявителя кругу лиц, указанных в </w:t>
      </w:r>
      <w:hyperlink w:anchor="P45">
        <w:r w:rsidRPr="001A1B72">
          <w:rPr>
            <w:rFonts w:ascii="Times New Roman" w:hAnsi="Times New Roman" w:cs="Times New Roman"/>
            <w:sz w:val="28"/>
            <w:szCs w:val="28"/>
          </w:rPr>
          <w:t>пункте 1.2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б) отсутствие опечаток и (или) ошибок в выданных в результате предоставления муниципальной услуги документах.</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2.9. Размер платы, взимаемой с заявителя при предоставлении</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муниципальной услуги, и способы ее взимания</w:t>
      </w:r>
    </w:p>
    <w:p w:rsidR="006F29C0" w:rsidRDefault="006F29C0">
      <w:pPr>
        <w:pStyle w:val="ConsPlusNormal"/>
        <w:jc w:val="both"/>
      </w:pPr>
    </w:p>
    <w:p w:rsidR="006F29C0" w:rsidRPr="001A1B72" w:rsidRDefault="006F29C0">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2.9.1 Предоставление услуги осуществляется без взимания платы.</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2.10. Максимальный срок ожидания в очереди при подаче</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запроса о предоставлении муниципальной услуги</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и при получении результата предоставления</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p>
    <w:p w:rsidR="006F29C0" w:rsidRDefault="006F29C0">
      <w:pPr>
        <w:pStyle w:val="ConsPlusNormal"/>
        <w:ind w:firstLine="540"/>
        <w:jc w:val="both"/>
      </w:pPr>
      <w:r w:rsidRPr="001A1B72">
        <w:rPr>
          <w:rFonts w:ascii="Times New Roman" w:hAnsi="Times New Roman" w:cs="Times New Roman"/>
          <w:sz w:val="28"/>
          <w:szCs w:val="28"/>
        </w:rPr>
        <w:t>2.10.1.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пятнадцати минут.</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bookmarkStart w:id="29" w:name="P202"/>
      <w:bookmarkEnd w:id="29"/>
      <w:r w:rsidRPr="00A40FE2">
        <w:rPr>
          <w:rFonts w:ascii="Times New Roman" w:hAnsi="Times New Roman" w:cs="Times New Roman"/>
          <w:sz w:val="28"/>
        </w:rPr>
        <w:t>2.11. Срок регистрации запроса заявителя</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о предоставлении муниципальной услуги</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2.11.1. Заявление о предоставлении муниципальной услуги, представленное заявителем либо его представителем лично, либо посредством почтового отправления, регистрируется Управлением в день поступления такого заявления.</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2.11.2. Заявление о предоставлении муниципальной услуги, представленное заявителем либо его представителем через многофункциональный центр, регистрируется Управлением в день его поступления от многофункционального центра.</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2.11.3. Заявление, поступившее в электронной форме через ЕПГУ, РПГУ регистрируется Управлением в день его поступления на ЕПГУ, РПГУ.</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2.11.4. Заявление, поступившее в нерабочее время либо в выходной нерабочий праздничный день, регистрируется Управлением в первый рабочий день, следующий за днем представления заявления.</w:t>
      </w:r>
    </w:p>
    <w:p w:rsidR="006F29C0" w:rsidRPr="001A1B72" w:rsidRDefault="006F29C0">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2.12. Требования к помещениям, в которых</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предоставляется муниципальная услуга</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2.12.1. Требования к размещению и оформлению помещения:</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прием заявителей осуществляется в специально выделенных для этих целей помещениях (присутственных местах);</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присутственные места включают места для ожидания, информирования и приема заявителей;</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в присутственных местах размещаются стенды с информацией для заявителей.</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Требования к местам для ожидания.</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Места для ожидания приема оборудуются стульями и столами (для записи информации, написания заявлений). Количество мест ожидания определяется исходя из фактической нагрузки и возможности для их размещения в здании.</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Места для оформления документов оборудуются стульями, столами, обеспечиваются образцами заполнения документов, бланками заявлений, ручкой и бумагой.</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Требования к местам приема заявителей.</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Кабинеты приема заявителей оборудуются вывесками с указанием:</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номера кабинета;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фамилии, имени, отчества и должности специалиста, осуществляющего прием заявителей.</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Рабочие места специалистов обеспечиваются необходимым для предоставления муниципальной услуги оборудованием: персональными компьютерами и оргтехникой, позволяющей организовать предоставление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lastRenderedPageBreak/>
        <w:t>2.12.2. На информационных стендах в помещениях, предназначенных, для приема документов для предоставления муниципальной услуги размещается следующая информация:</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место нахождения, режим работы органа, предоставляющего муниципальную услугу, график приема заявителей, номера телефонов для справок, адрес официального сайта в сети Интернет, адрес электронной почты;</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исчерпывающий перечень документов, необходимых для получения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порядок предоставления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исчерпывающий перечень оснований для отказа в приеме документов, необходимых для предоставления муниципальной услуги, оснований для приостановления предоставления муниципальной услуги, отказа в предоставлении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порядок досудебного (внесудебного) обжалования действий (бездействия) и решений, осуществляемых, принятых в ходе предоставления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текст административного регламента.</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Информация, размещаемая на информационных стендах должна содержать дату размещения, подпись руководителя органа, предоставляющего муниципальную услугу или лица, его заменяющего.</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2.12.3. Требования по обеспечению беспрепятственного доступа инвалидов к объекту, в котором предоставляется муниципальная услуга, установлены в </w:t>
      </w:r>
      <w:hyperlink r:id="rId19">
        <w:r w:rsidRPr="001A1B72">
          <w:rPr>
            <w:rFonts w:ascii="Times New Roman" w:hAnsi="Times New Roman" w:cs="Times New Roman"/>
            <w:sz w:val="28"/>
            <w:szCs w:val="28"/>
          </w:rPr>
          <w:t>статье 15</w:t>
        </w:r>
      </w:hyperlink>
      <w:r w:rsidRPr="001A1B72">
        <w:rPr>
          <w:rFonts w:ascii="Times New Roman" w:hAnsi="Times New Roman" w:cs="Times New Roman"/>
          <w:sz w:val="28"/>
          <w:szCs w:val="28"/>
        </w:rPr>
        <w:t xml:space="preserve"> Федерального закона от 24 ноября 1995 года N 181-ФЗ "О социальной защите инвалидов в Российской Федерации", в том числе:</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возможность самостоятельного передвижения по территории, на которой расположен объект, в котором предоставляется муниципальная услуга, входа в такой объект и выхода из него, посадки в транспортное средство и высадки из него, в том числе с использованием кресла-коляски;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сопровождение инвалидов, имеющих стойкие расстройства функции зрения и самостоятельного передвижения, и оказание им помощи на объекте, в котором предоставляется муниципальная услуга;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надлежащее размещение оборудования и носителей информации, необходимых для беспрепятственного доступа инвалидов к объекту, в котором предоставляется муниципальная услуга и к услуге с учетом ограничений их жизнедеятельности;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1A1B72">
        <w:rPr>
          <w:rFonts w:ascii="Times New Roman" w:hAnsi="Times New Roman" w:cs="Times New Roman"/>
          <w:sz w:val="28"/>
          <w:szCs w:val="28"/>
        </w:rPr>
        <w:t>сурдопереводчика</w:t>
      </w:r>
      <w:proofErr w:type="spellEnd"/>
      <w:r w:rsidRPr="001A1B72">
        <w:rPr>
          <w:rFonts w:ascii="Times New Roman" w:hAnsi="Times New Roman" w:cs="Times New Roman"/>
          <w:sz w:val="28"/>
          <w:szCs w:val="28"/>
        </w:rPr>
        <w:t xml:space="preserve"> и </w:t>
      </w:r>
      <w:proofErr w:type="spellStart"/>
      <w:r w:rsidRPr="001A1B72">
        <w:rPr>
          <w:rFonts w:ascii="Times New Roman" w:hAnsi="Times New Roman" w:cs="Times New Roman"/>
          <w:sz w:val="28"/>
          <w:szCs w:val="28"/>
        </w:rPr>
        <w:t>тифлосурдопереводчика</w:t>
      </w:r>
      <w:proofErr w:type="spellEnd"/>
      <w:r w:rsidRPr="001A1B72">
        <w:rPr>
          <w:rFonts w:ascii="Times New Roman" w:hAnsi="Times New Roman" w:cs="Times New Roman"/>
          <w:sz w:val="28"/>
          <w:szCs w:val="28"/>
        </w:rPr>
        <w:t>;</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 допуск на объект, в котором предоставляется муниципальная услуга, собаки-проводника при наличии документа, подтверждающего ее специальное обучение и выдаваемого по </w:t>
      </w:r>
      <w:hyperlink r:id="rId20">
        <w:r w:rsidRPr="001A1B72">
          <w:rPr>
            <w:rFonts w:ascii="Times New Roman" w:hAnsi="Times New Roman" w:cs="Times New Roman"/>
            <w:sz w:val="28"/>
            <w:szCs w:val="28"/>
          </w:rPr>
          <w:t>форме</w:t>
        </w:r>
      </w:hyperlink>
      <w:r w:rsidRPr="001A1B72">
        <w:rPr>
          <w:rFonts w:ascii="Times New Roman" w:hAnsi="Times New Roman" w:cs="Times New Roman"/>
          <w:sz w:val="28"/>
          <w:szCs w:val="28"/>
        </w:rPr>
        <w:t xml:space="preserve"> и в </w:t>
      </w:r>
      <w:hyperlink r:id="rId21">
        <w:r w:rsidRPr="001A1B72">
          <w:rPr>
            <w:rFonts w:ascii="Times New Roman" w:hAnsi="Times New Roman" w:cs="Times New Roman"/>
            <w:sz w:val="28"/>
            <w:szCs w:val="28"/>
          </w:rPr>
          <w:t>порядке</w:t>
        </w:r>
      </w:hyperlink>
      <w:r w:rsidRPr="001A1B72">
        <w:rPr>
          <w:rFonts w:ascii="Times New Roman" w:hAnsi="Times New Roman" w:cs="Times New Roman"/>
          <w:sz w:val="28"/>
          <w:szCs w:val="28"/>
        </w:rPr>
        <w:t xml:space="preserve">, которые определяются Приказом Министерства труда и социальной защиты Российской Федерации от 22 июня 2015 года N 386н "Об утверждении формы документа, </w:t>
      </w:r>
      <w:r w:rsidRPr="001A1B72">
        <w:rPr>
          <w:rFonts w:ascii="Times New Roman" w:hAnsi="Times New Roman" w:cs="Times New Roman"/>
          <w:sz w:val="28"/>
          <w:szCs w:val="28"/>
        </w:rPr>
        <w:lastRenderedPageBreak/>
        <w:t>подтверждающего специальное обучение собаки-проводника, и порядка его выдачи";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оказание сотрудниками помощи инвалидам в преодолении барьеров, мешающих получению ими муниципальной услуги наравне с другими лицами.</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В целях доступности получения информации о муниципальной услуге для людей с ограниченными возможностями здоровья по зрению обеспечивается адаптация официального сайта с учетом особых потребностей инвалидов по зрению с приведением его к международному стандарту доступности веб-контента и веб-сервисов.</w:t>
      </w:r>
    </w:p>
    <w:p w:rsidR="006F29C0" w:rsidRPr="001A1B72" w:rsidRDefault="006F29C0">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2.13. Показатели доступности и качества муниципальной услуги</w:t>
      </w:r>
    </w:p>
    <w:p w:rsidR="006F29C0" w:rsidRDefault="006F29C0">
      <w:pPr>
        <w:pStyle w:val="ConsPlusNormal"/>
        <w:jc w:val="both"/>
      </w:pPr>
    </w:p>
    <w:p w:rsidR="006F29C0" w:rsidRPr="001A1B72" w:rsidRDefault="006F29C0">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2.13.1. Основными показателями доступности предоставления муниципальной услуги являются:</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степень информированности о порядке предоставления муниципальной услуги, о работе по предоставляемой муниципальной услуге (доступность информации о муниципальной услуге, возможность выбора способа получения информации, размещение информации на официальном сайте);</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доступность обращения за предоставлением муниципальной услуги, в том числе для лиц с ограниченными возможностями здоровья;</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ясность и качество информации, объясняющей порядок и условия предоставления муниципальной услуги (включая необходимые документы), информация о правах получателя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отсутствие обоснованных жалоб со стороны заявителей по результатам предоставления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Показателями качества муниципальной услуги являются:</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предоставление муниципальной услуги в установленные настоящим административным регламентом сроки;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соблюдение стандарта предоставления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обоснованность отказов в предоставлении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наличие полной, актуальной и достоверной информации о предоставлении муниципальной услуги;</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lastRenderedPageBreak/>
        <w:t>- отсутствие жалоб на действия (бездействие) должностных лиц, муниципальных служащих;</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удовлетворенность получателей муниципальной услуги от процесса получения муниципальной услуги и ее результата;</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компетентность специалистов в вопросах предоставления муниципальной услуги (грамотное предоставление консультаций и прием документов, точность обработки данных, правильность оформления документов);</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 культура обслуживания (вежливость, тактичность и внимательность специалистов, готовность оказать эффективную помощь получателям муниципальной услуги при возникновении трудностей).</w:t>
      </w:r>
    </w:p>
    <w:p w:rsidR="006F29C0" w:rsidRPr="001A1B72" w:rsidRDefault="006F29C0">
      <w:pPr>
        <w:pStyle w:val="ConsPlusNormal"/>
        <w:spacing w:before="220"/>
        <w:ind w:firstLine="540"/>
        <w:jc w:val="both"/>
        <w:rPr>
          <w:rFonts w:ascii="Times New Roman" w:hAnsi="Times New Roman" w:cs="Times New Roman"/>
          <w:sz w:val="28"/>
          <w:szCs w:val="28"/>
        </w:rPr>
      </w:pPr>
      <w:r w:rsidRPr="001A1B72">
        <w:rPr>
          <w:rFonts w:ascii="Times New Roman" w:hAnsi="Times New Roman" w:cs="Times New Roman"/>
          <w:sz w:val="28"/>
          <w:szCs w:val="28"/>
        </w:rPr>
        <w:t>Возможность оценить качество предоставления муниципальной услуги реализована посредством сервиса РПГУ.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2.14. Иные требования к предоставлению муниципальной услуги,</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 том числе учитывающие особенности предоставления</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муниципальной услуги в многофункциональных центрах</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предоставления государственных и муниципальных услуг</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и особенности предоставления муниципальной услуги</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 электронной форме</w:t>
      </w:r>
    </w:p>
    <w:p w:rsidR="006F29C0" w:rsidRDefault="006F29C0">
      <w:pPr>
        <w:pStyle w:val="ConsPlusNormal"/>
        <w:jc w:val="both"/>
      </w:pPr>
    </w:p>
    <w:p w:rsidR="006F29C0" w:rsidRPr="001A1B72" w:rsidRDefault="006F29C0">
      <w:pPr>
        <w:pStyle w:val="ConsPlusNormal"/>
        <w:ind w:firstLine="540"/>
        <w:jc w:val="both"/>
        <w:rPr>
          <w:rFonts w:ascii="Times New Roman" w:hAnsi="Times New Roman" w:cs="Times New Roman"/>
          <w:sz w:val="28"/>
          <w:szCs w:val="28"/>
        </w:rPr>
      </w:pPr>
      <w:bookmarkStart w:id="30" w:name="P270"/>
      <w:bookmarkEnd w:id="30"/>
      <w:r w:rsidRPr="001A1B72">
        <w:rPr>
          <w:rFonts w:ascii="Times New Roman" w:hAnsi="Times New Roman" w:cs="Times New Roman"/>
          <w:sz w:val="28"/>
          <w:szCs w:val="28"/>
        </w:rPr>
        <w:t>2.14.1. Предоставление муниципальной услуги в электронной форме осуществляется с использованием ЕПГУ, РПГУ. Предоставление муниципальной услуги посредством ЕПГУ и РПГУ включает в себя возможность:</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предоставления в установленном порядке информации и обеспечения доступа заявителей к сведениям о муниципальной услуге;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записи на прием в орган, предоставляющий муниципальную услугу;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подачи заявителем заявления о предоставлении муниципальной услуги и иных документов, необходимых для получения муниципальной услуги, приема и регистрации заявления и документов о 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получения заявителем сведений о ходе выполнения заявления о 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взаимодействия органа, предоставляющего муниципальную услугу и иных государственных органов, организаций, участвующих в предоставлении государственных и муниципальных услуг;</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получения результата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осуществления оценки качества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 досудебного (внесудебного) обжалования решений и действий (бездействия) органа, предоставляющего муниципальную услугу, его </w:t>
      </w:r>
      <w:r w:rsidRPr="001A1B72">
        <w:rPr>
          <w:rFonts w:ascii="Times New Roman" w:hAnsi="Times New Roman" w:cs="Times New Roman"/>
          <w:sz w:val="28"/>
          <w:szCs w:val="28"/>
        </w:rPr>
        <w:lastRenderedPageBreak/>
        <w:t>должностного лица, муниципального служащего.</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Заявление в форме электронного документа предоставляется путем заполнения формы заявления через личный кабинет ЕПГУ или РПГУ.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Для авторизации на ЕПГУ и РПГУ заявителям необходимо создать учетную запись в федеральной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После регистрации в ЕСИА заявитель заполняет заявление в форме электронного документа, путем заполнения формы запроса и его отправки с использованием ЕПГУ, РПГУ в соответствии с их регламентом работы.</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При подаче заявления заявителю обеспечивается: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а) возможность копирования и сохранения запроса и иных документов,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б) возможность печати на бумажном носителе копии электронной формы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г) заполнение полей электронной формы заявления до начала ввода сведений с использованием сведений, размещенных в ЕСИА, опубликованных на ЕПГУ, РПГУ или официальных сайтах, в части, касающейся сведений, отсутствующих в ЕСИА;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д) возможность вернуться на любой из этапов заполнения электронной формы заявления без потери ранее введенной информации.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При подаче заявления и прилагаемых к нему документов применяются средства электронной подписи в соответствии с </w:t>
      </w:r>
      <w:hyperlink r:id="rId22">
        <w:r w:rsidRPr="001A1B72">
          <w:rPr>
            <w:rFonts w:ascii="Times New Roman" w:hAnsi="Times New Roman" w:cs="Times New Roman"/>
            <w:sz w:val="28"/>
            <w:szCs w:val="28"/>
          </w:rPr>
          <w:t>Постановлением</w:t>
        </w:r>
      </w:hyperlink>
      <w:r w:rsidRPr="001A1B72">
        <w:rPr>
          <w:rFonts w:ascii="Times New Roman" w:hAnsi="Times New Roman" w:cs="Times New Roman"/>
          <w:sz w:val="28"/>
          <w:szCs w:val="28"/>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 сертифицированные в соответствии с законодательством Российской Федерации.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После подачи электронного заявления информирование заявителя о приеме заявления, о ходе и результате предоставления муниципальной услуги обеспечивается с использованием электронных уведомлений, в которых указывается статус рассмотрения заявления, поданного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Информацию о ходе и результате предоставления муниципальной услуги можно получить в личном кабинете заявителя на ЕПГУ, РПГУ.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Результат предоставления муниципальной услуги при предоставлении услуги через ЕПГУ, РПГУ направляется заявителю в форме электронного документа, подписанного усиленной электронной подписью должностного лица, органа, предоставляющего муниципальную услугу. Вместе с результатом предоставления муниципальной услуги заявителю в личный кабинет на ЕПГУ направляется уведомление о возможности получения результата предоставления муниципальной услуги на бумажном носителе в органе, уполномоченном на предоставление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lastRenderedPageBreak/>
        <w:t>Особенности предоставления муниципальной услуги в многофункциональном центре.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Многофункциональный центр осуществляет:</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прием и заполнение запросов о предоставлении муниципальной услуги, в том числе посредством автоматизированных информационных систем многофункциональных центров, а также прием комплексных запросов;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представление интересов заявителя при взаимодействии с органом, предоставляющим муниципальную услугу, в том числе с использованием информационно-технологической и коммуникационной инфраструктуры;</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 составление на основании комплексного запроса заявлений на предоставление конкретных муниципальных услуг, указанных в комплексном запросе, подписание таких заявлений и скрепление их печатью многофункционального центра, формирование комплектов документов, необходимых для получения муниципальных услуг, указанных в комплексном запросе (указанные комплекты документов формируются из числа документов, сведений и (или) информации, представленных заявителем в многофункциональный центр при обращении с комплексным запросом, а также документов, сведений и (или) информации, полученных многофункциональным центром самостоятельно в порядке межведомственного взаимодействия, а также вследствие получения результатов муниципальных услуг, указанных в комплексном запросе и необходимых для получения иных муниципальных услуг, указанных в комплексном запросе), направление указанных заявлений и комплектов документов в органы, предоставляющие государственные услуги, и органы, предоставляющие муниципальные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4) представление интересов органа, предоставляющего муниципальную услугу, при взаимодействии с заявителем;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5) информирование заявителя о порядке предоставления муниципальной услуги, в том числе посредством комплексного запроса, в многофункциональном центре,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 и через порталы государственных и муниципальных услуг, в том числе путем оборудования в многофункциональном центре рабочих мест, предназначенных для обеспечения доступа к информационно-телекоммуникационной сети Интернет;</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6) взаимодействие с государственными органами и органами местного самоуправления по вопросам предоставления муниципальной услуги, в том числе посредством направления межведомственного запроса с использованием информационно-технологической и коммуникационной инфраструктуры;</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7) выдачу заявителям документов, полученных от органа, предоставляющего муниципальную услугу, по результатам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8) составление и выдачу заявителям документов на бумажном носителе, подтверждающих содержание электронных документов, по результатам предоставления муниципальной услуги органом, предоставляющим муниципальную услугу, в соответствии с требованиями, установленными </w:t>
      </w:r>
      <w:r w:rsidRPr="001A1B72">
        <w:rPr>
          <w:rFonts w:ascii="Times New Roman" w:hAnsi="Times New Roman" w:cs="Times New Roman"/>
          <w:sz w:val="28"/>
          <w:szCs w:val="28"/>
        </w:rPr>
        <w:lastRenderedPageBreak/>
        <w:t>Правительством Российской Федерации;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9) прием, обработку информации из информационных систем органа, предоставляющего муниципальную услугу, в том числе с использованием информационно-технологической и коммуникационной инфраструктуры, если это предусмотрено соглашением о взаимодействии и иное не предусмотрено Федеральным законом, и выдачу заявителям на основании такой информации документов, включая составление на бумажном носителе и заверение выписок из указанных информационных систем, в соответствии с требованиями, установленными Правительством Российской Федерации. Если иное не предусмотрено правилами организации деятельности многофункциональных центров, утверждаемыми Правительством Российской Федерации, составленные на бумажном носителе и заверенные многофункциональным центром выписки из информационных систем органа, предоставляющего муниципальную услугу, приравниваются к выпискам из информационных систем на бумажном носителе, составленным самим органом, предоставляющим муниципальную услугу;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10) создание заверенных усиленной квалифицированной подписью уполномоченного должностного лица многофункционального центра электронных дубликатов документов и информации (преобразование в электронную форму документов и информации на бумажном носителе с сохранением их содержания и (при наличии) реквизитов), необходимых для предоставления государственных и муниципальных услуг (в том числе документов, предусмотренных </w:t>
      </w:r>
      <w:hyperlink r:id="rId23">
        <w:r w:rsidRPr="001A1B72">
          <w:rPr>
            <w:rFonts w:ascii="Times New Roman" w:hAnsi="Times New Roman" w:cs="Times New Roman"/>
            <w:sz w:val="28"/>
            <w:szCs w:val="28"/>
          </w:rPr>
          <w:t>частью 6 статьи 7</w:t>
        </w:r>
      </w:hyperlink>
      <w:r w:rsidRPr="001A1B72">
        <w:rPr>
          <w:rFonts w:ascii="Times New Roman" w:hAnsi="Times New Roman" w:cs="Times New Roman"/>
          <w:sz w:val="28"/>
          <w:szCs w:val="28"/>
        </w:rPr>
        <w:t xml:space="preserve"> Федерального закона N 210-ФЗ "Об организации предоставления государственных и муниципальных услуг", и документов, предоставляемых в результате оказания услуг, которые являются необходимыми и обязательными для предоставления государственных и муниципальных услуг) и представленных гражданами на бумажных носителях, в порядке, установленном правилами организации деятельности многофункциональных центров, а также направление указанных электронных дубликатов в органы, предоставляющие государственные услуги, органы, предоставляющие муниципальные услуги, и указанным гражданам с использованием ЕПГУ и (или) РПГУ. Перечень таких документов и информаций и порядок создания и направления их электронных дубликатов в органы, предоставляющие государственные услуги, органы, предоставляющие муниципальные услуги, устанавливаются Правительством Российской Федерации;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11) в порядке, установленном </w:t>
      </w:r>
      <w:hyperlink r:id="rId24">
        <w:r w:rsidRPr="001A1B72">
          <w:rPr>
            <w:rFonts w:ascii="Times New Roman" w:hAnsi="Times New Roman" w:cs="Times New Roman"/>
            <w:sz w:val="28"/>
            <w:szCs w:val="28"/>
          </w:rPr>
          <w:t>статьей 14.1</w:t>
        </w:r>
      </w:hyperlink>
      <w:r w:rsidRPr="001A1B72">
        <w:rPr>
          <w:rFonts w:ascii="Times New Roman" w:hAnsi="Times New Roman" w:cs="Times New Roman"/>
          <w:sz w:val="28"/>
          <w:szCs w:val="28"/>
        </w:rPr>
        <w:t xml:space="preserve"> Федерального закона от 27.07.2006 N 149-ФЗ "Об информации, информационных технологиях и о защите информации", размещение или обновление в единой системе идентификации и аутентификации сведений, необходимых для регистрации физических лиц в данной системе, размещение биометрических персональных данных в единой информационной системе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 с использованием программно-технических комплексов;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12) иные функции, установленные нормативными правовыми актами и </w:t>
      </w:r>
      <w:r w:rsidRPr="001A1B72">
        <w:rPr>
          <w:rFonts w:ascii="Times New Roman" w:hAnsi="Times New Roman" w:cs="Times New Roman"/>
          <w:sz w:val="28"/>
          <w:szCs w:val="28"/>
        </w:rPr>
        <w:lastRenderedPageBreak/>
        <w:t>соглашениями о взаимодействии.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2.14.2. Услугами, необходимыми и обязательными для предоставления муниципальной услуги, являются: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 подготовка заключения по обследованию технического состояния объекта, подтверждающего соответствие садового дома требованиям к надежности и безопасности, установленным </w:t>
      </w:r>
      <w:hyperlink r:id="rId25">
        <w:r w:rsidRPr="001A1B72">
          <w:rPr>
            <w:rFonts w:ascii="Times New Roman" w:hAnsi="Times New Roman" w:cs="Times New Roman"/>
            <w:sz w:val="28"/>
            <w:szCs w:val="28"/>
          </w:rPr>
          <w:t>частью 2 статьи 5</w:t>
        </w:r>
      </w:hyperlink>
      <w:r w:rsidRPr="001A1B72">
        <w:rPr>
          <w:rFonts w:ascii="Times New Roman" w:hAnsi="Times New Roman" w:cs="Times New Roman"/>
          <w:sz w:val="28"/>
          <w:szCs w:val="28"/>
        </w:rPr>
        <w:t xml:space="preserve">, </w:t>
      </w:r>
      <w:hyperlink r:id="rId26">
        <w:r w:rsidRPr="001A1B72">
          <w:rPr>
            <w:rFonts w:ascii="Times New Roman" w:hAnsi="Times New Roman" w:cs="Times New Roman"/>
            <w:sz w:val="28"/>
            <w:szCs w:val="28"/>
          </w:rPr>
          <w:t>статьями 7</w:t>
        </w:r>
      </w:hyperlink>
      <w:r w:rsidRPr="001A1B72">
        <w:rPr>
          <w:rFonts w:ascii="Times New Roman" w:hAnsi="Times New Roman" w:cs="Times New Roman"/>
          <w:sz w:val="28"/>
          <w:szCs w:val="28"/>
        </w:rPr>
        <w:t xml:space="preserve">, </w:t>
      </w:r>
      <w:hyperlink r:id="rId27">
        <w:r w:rsidRPr="001A1B72">
          <w:rPr>
            <w:rFonts w:ascii="Times New Roman" w:hAnsi="Times New Roman" w:cs="Times New Roman"/>
            <w:sz w:val="28"/>
            <w:szCs w:val="28"/>
          </w:rPr>
          <w:t>8</w:t>
        </w:r>
      </w:hyperlink>
      <w:r w:rsidRPr="001A1B72">
        <w:rPr>
          <w:rFonts w:ascii="Times New Roman" w:hAnsi="Times New Roman" w:cs="Times New Roman"/>
          <w:sz w:val="28"/>
          <w:szCs w:val="28"/>
        </w:rPr>
        <w:t xml:space="preserve"> и </w:t>
      </w:r>
      <w:hyperlink r:id="rId28">
        <w:r w:rsidRPr="001A1B72">
          <w:rPr>
            <w:rFonts w:ascii="Times New Roman" w:hAnsi="Times New Roman" w:cs="Times New Roman"/>
            <w:sz w:val="28"/>
            <w:szCs w:val="28"/>
          </w:rPr>
          <w:t>10</w:t>
        </w:r>
      </w:hyperlink>
      <w:r w:rsidRPr="001A1B72">
        <w:rPr>
          <w:rFonts w:ascii="Times New Roman" w:hAnsi="Times New Roman" w:cs="Times New Roman"/>
          <w:sz w:val="28"/>
          <w:szCs w:val="28"/>
        </w:rPr>
        <w:t xml:space="preserve"> Федерального закона "Технический регламент о безопасности зданий и сооружений" (в случае признания садового дома жилым домом);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оформление документа, удостоверяющего права (полномочия) представителя, в случае, если за предоставлением муниципальной услуги обращается представитель заявителя.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2.14.2.1.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2.14.2.2. Порядок, размер и основания взимания платы за предоставление услуг, указанных в </w:t>
      </w:r>
      <w:hyperlink w:anchor="P270">
        <w:r w:rsidRPr="001A1B72">
          <w:rPr>
            <w:rFonts w:ascii="Times New Roman" w:hAnsi="Times New Roman" w:cs="Times New Roman"/>
            <w:sz w:val="28"/>
            <w:szCs w:val="28"/>
          </w:rPr>
          <w:t>пункте 2.14.1</w:t>
        </w:r>
      </w:hyperlink>
      <w:r w:rsidRPr="001A1B72">
        <w:rPr>
          <w:rFonts w:ascii="Times New Roman" w:hAnsi="Times New Roman" w:cs="Times New Roman"/>
          <w:sz w:val="28"/>
          <w:szCs w:val="28"/>
        </w:rPr>
        <w:t xml:space="preserve"> настоящего административного регламента, определяется индивидуальным предпринимателем или юридическим лицом, предоставляющими данные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2.14.3. Для предоставления муниципальной услуги используются следующие информационные системы:</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ЕПГУ, РПГУ.</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 xml:space="preserve">Раздел III. </w:t>
      </w:r>
      <w:r w:rsidR="00A40FE2">
        <w:rPr>
          <w:rFonts w:ascii="Times New Roman" w:hAnsi="Times New Roman" w:cs="Times New Roman"/>
          <w:sz w:val="28"/>
        </w:rPr>
        <w:t>Состав, последовательность и сроки выполнения административных процедур</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bookmarkStart w:id="31" w:name="P317"/>
      <w:bookmarkEnd w:id="31"/>
      <w:r w:rsidRPr="00A40FE2">
        <w:rPr>
          <w:rFonts w:ascii="Times New Roman" w:hAnsi="Times New Roman" w:cs="Times New Roman"/>
          <w:sz w:val="28"/>
        </w:rPr>
        <w:t>3.1. Перечень вариантов предоставления муниципальной услуги:</w:t>
      </w:r>
    </w:p>
    <w:p w:rsidR="006F29C0" w:rsidRDefault="006F29C0">
      <w:pPr>
        <w:pStyle w:val="ConsPlusNormal"/>
        <w:jc w:val="both"/>
      </w:pPr>
    </w:p>
    <w:p w:rsidR="006F29C0" w:rsidRPr="001A1B72" w:rsidRDefault="006F29C0">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3.1.1. Варианты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признание садового дома жилым домом;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признание жилого дома садовым домом;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 выдача повторного экземпляра (дубликата) результата предоставления муниципальной услуги;</w:t>
      </w:r>
    </w:p>
    <w:p w:rsidR="006F29C0" w:rsidRDefault="006F29C0" w:rsidP="001A1B72">
      <w:pPr>
        <w:pStyle w:val="ConsPlusNormal"/>
        <w:ind w:firstLine="540"/>
        <w:jc w:val="both"/>
      </w:pPr>
      <w:r w:rsidRPr="001A1B72">
        <w:rPr>
          <w:rFonts w:ascii="Times New Roman" w:hAnsi="Times New Roman" w:cs="Times New Roman"/>
          <w:sz w:val="28"/>
          <w:szCs w:val="28"/>
        </w:rPr>
        <w:t>4) исправление допущенных опечаток и (или) ошибок в выданных в результате предоставления муниципальной услуги документах.</w:t>
      </w:r>
    </w:p>
    <w:p w:rsidR="006F29C0" w:rsidRDefault="006F29C0">
      <w:pPr>
        <w:pStyle w:val="ConsPlusNormal"/>
        <w:jc w:val="both"/>
      </w:pPr>
    </w:p>
    <w:p w:rsidR="006F29C0" w:rsidRPr="00A40FE2" w:rsidRDefault="006F29C0">
      <w:pPr>
        <w:pStyle w:val="ConsPlusTitle"/>
        <w:jc w:val="center"/>
        <w:outlineLvl w:val="2"/>
        <w:rPr>
          <w:rFonts w:ascii="Times New Roman" w:hAnsi="Times New Roman" w:cs="Times New Roman"/>
          <w:sz w:val="28"/>
        </w:rPr>
      </w:pPr>
      <w:bookmarkStart w:id="32" w:name="P325"/>
      <w:bookmarkEnd w:id="32"/>
      <w:r w:rsidRPr="00A40FE2">
        <w:rPr>
          <w:rFonts w:ascii="Times New Roman" w:hAnsi="Times New Roman" w:cs="Times New Roman"/>
          <w:sz w:val="28"/>
        </w:rPr>
        <w:t>3.2. Профилирование заявителя</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3.2.1. Способы определения и предъявления необходимого заявителю варианта предоставления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в электронной форме через ЕПГУ (РПГУ);</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лично в Управлении, в многофункциональном центре.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3.2.2. Порядок определения и предъявления необходимого заявителю варианта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посредством ответов заявителя на вопросы экспертной системы ЕПГУ (РПГУ);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посредством опроса в Управлении, в многофункциональном центре.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lastRenderedPageBreak/>
        <w:t>3.2.3. Вариант предоставления муниципальной услуги определяется в зависимости от результата предоставления муниципальной услуги, за предоставлением которой обратился заявитель.</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Вариант предоставления муниципальной услуги определяется исходя из установленных в соответствии с </w:t>
      </w:r>
      <w:hyperlink w:anchor="P990">
        <w:r w:rsidRPr="001A1B72">
          <w:rPr>
            <w:rFonts w:ascii="Times New Roman" w:hAnsi="Times New Roman" w:cs="Times New Roman"/>
            <w:sz w:val="28"/>
            <w:szCs w:val="28"/>
          </w:rPr>
          <w:t>приложением N 4</w:t>
        </w:r>
      </w:hyperlink>
      <w:r w:rsidRPr="001A1B72">
        <w:rPr>
          <w:rFonts w:ascii="Times New Roman" w:hAnsi="Times New Roman" w:cs="Times New Roman"/>
          <w:sz w:val="28"/>
          <w:szCs w:val="28"/>
        </w:rPr>
        <w:t xml:space="preserve">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6F29C0" w:rsidRPr="001A1B72" w:rsidRDefault="006F29C0">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3.3. Вариант 1 "Признание садового дома жилым домом"</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включает в себя следующие административные процедуры:</w:t>
      </w:r>
    </w:p>
    <w:p w:rsidR="006F29C0" w:rsidRDefault="006F29C0">
      <w:pPr>
        <w:pStyle w:val="ConsPlusNormal"/>
        <w:jc w:val="both"/>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межведомственное информационное взаимодействие;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 приостановление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4) принятие решения о предоставлении (об отказе в 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5) предоставление результата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3.3.1. Прием запроса и документов и (или) информации,</w:t>
      </w: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необходимых для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3.3.1.1. Основанием для начала административной процедуры является поступление в уполномоченный орган местного самоуправления (далее - уполномоченный орган) </w:t>
      </w:r>
      <w:hyperlink w:anchor="P767">
        <w:r w:rsidRPr="001A1B72">
          <w:rPr>
            <w:rFonts w:ascii="Times New Roman" w:hAnsi="Times New Roman" w:cs="Times New Roman"/>
            <w:sz w:val="28"/>
            <w:szCs w:val="28"/>
          </w:rPr>
          <w:t>заявления</w:t>
        </w:r>
      </w:hyperlink>
      <w:r w:rsidRPr="001A1B72">
        <w:rPr>
          <w:rFonts w:ascii="Times New Roman" w:hAnsi="Times New Roman" w:cs="Times New Roman"/>
          <w:sz w:val="28"/>
          <w:szCs w:val="28"/>
        </w:rPr>
        <w:t xml:space="preserve"> о признании садового дома жилым домом (далее - заявление) по рекомендуемой форме согласно приложению N 1 к настоящему административному регламенту и документов, предусмотренных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одним из способов, установленных </w:t>
      </w:r>
      <w:hyperlink w:anchor="P136">
        <w:r w:rsidRPr="001A1B72">
          <w:rPr>
            <w:rFonts w:ascii="Times New Roman" w:hAnsi="Times New Roman" w:cs="Times New Roman"/>
            <w:sz w:val="28"/>
            <w:szCs w:val="28"/>
          </w:rPr>
          <w:t>пунктом 2.6.3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3.3.1.2. В целях установления личности физическое лицо представляет в уполномоченный орган документ, предусмотренный </w:t>
      </w:r>
      <w:hyperlink w:anchor="P111">
        <w:r w:rsidRPr="001A1B72">
          <w:rPr>
            <w:rFonts w:ascii="Times New Roman" w:hAnsi="Times New Roman" w:cs="Times New Roman"/>
            <w:sz w:val="28"/>
            <w:szCs w:val="28"/>
          </w:rPr>
          <w:t>подпунктом "б" пункта 2.6.1.1</w:t>
        </w:r>
      </w:hyperlink>
      <w:r w:rsidRPr="001A1B72">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2.6.1.1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hyperlink w:anchor="P111">
        <w:r w:rsidRPr="001A1B72">
          <w:rPr>
            <w:rFonts w:ascii="Times New Roman" w:hAnsi="Times New Roman" w:cs="Times New Roman"/>
            <w:sz w:val="28"/>
            <w:szCs w:val="28"/>
          </w:rPr>
          <w:t>подпунктами "б"</w:t>
        </w:r>
      </w:hyperlink>
      <w:r w:rsidRPr="001A1B72">
        <w:rPr>
          <w:rFonts w:ascii="Times New Roman" w:hAnsi="Times New Roman" w:cs="Times New Roman"/>
          <w:sz w:val="28"/>
          <w:szCs w:val="28"/>
        </w:rPr>
        <w:t xml:space="preserve">, </w:t>
      </w:r>
      <w:hyperlink w:anchor="P112">
        <w:r w:rsidRPr="001A1B72">
          <w:rPr>
            <w:rFonts w:ascii="Times New Roman" w:hAnsi="Times New Roman" w:cs="Times New Roman"/>
            <w:sz w:val="28"/>
            <w:szCs w:val="28"/>
          </w:rPr>
          <w:t>"в" пункта 2.6.1.1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2.6.1.1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3.3.1.3. Основания для принятия решения об отказе в приеме заявления и </w:t>
      </w:r>
      <w:r w:rsidRPr="001A1B72">
        <w:rPr>
          <w:rFonts w:ascii="Times New Roman" w:hAnsi="Times New Roman" w:cs="Times New Roman"/>
          <w:sz w:val="28"/>
          <w:szCs w:val="28"/>
        </w:rPr>
        <w:lastRenderedPageBreak/>
        <w:t>документов, необходимых для предоставления муниципальной услуги, в том числе представленных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а) заявление представлено в орган местного самоуправления, в полномочия которого не входит предоставление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представленные документы содержат подчистки и исправления текста;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д) выявлено несоблюдение установленных </w:t>
      </w:r>
      <w:hyperlink r:id="rId29">
        <w:r w:rsidRPr="001A1B72">
          <w:rPr>
            <w:rFonts w:ascii="Times New Roman" w:hAnsi="Times New Roman" w:cs="Times New Roman"/>
            <w:sz w:val="28"/>
            <w:szCs w:val="28"/>
          </w:rPr>
          <w:t>статьей 11</w:t>
        </w:r>
      </w:hyperlink>
      <w:r w:rsidRPr="001A1B72">
        <w:rPr>
          <w:rFonts w:ascii="Times New Roman" w:hAnsi="Times New Roman" w:cs="Times New Roman"/>
          <w:sz w:val="28"/>
          <w:szCs w:val="28"/>
        </w:rPr>
        <w:t xml:space="preserve"> Федерального закона N 63-ФЗ условий признания квалифицированной электронной подписи действительной в документах, представленных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3.3.1.4.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Многофункциональный центр участвует в соответствии с соглашением о взаимодействии между уполномоченным органом и многофункциональным центром в приеме заявления. Запрос о предоставлении муниципальной услуги может быть подан в многофункциональный центр.</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3.3.1.5. Прием запроса и документов, необходимых для предоставления муниципальной услуги органом, предоставляющим муниципальную услугу, или многофункциональным центром,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3.3.1.6. Заявление и документы, предусмотренные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направленные одним из способов, установленных в </w:t>
      </w:r>
      <w:hyperlink w:anchor="P141">
        <w:r w:rsidRPr="001A1B72">
          <w:rPr>
            <w:rFonts w:ascii="Times New Roman" w:hAnsi="Times New Roman" w:cs="Times New Roman"/>
            <w:sz w:val="28"/>
            <w:szCs w:val="28"/>
          </w:rPr>
          <w:t>подпункте "б" пункта 2.6.3</w:t>
        </w:r>
      </w:hyperlink>
      <w:r w:rsidRPr="001A1B72">
        <w:rPr>
          <w:rFonts w:ascii="Times New Roman" w:hAnsi="Times New Roman" w:cs="Times New Roman"/>
          <w:sz w:val="28"/>
          <w:szCs w:val="28"/>
        </w:rPr>
        <w:t xml:space="preserve">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и документы, предусмотренные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направленные одним из способов, указанных в </w:t>
      </w:r>
      <w:hyperlink w:anchor="P137">
        <w:r w:rsidRPr="001A1B72">
          <w:rPr>
            <w:rFonts w:ascii="Times New Roman" w:hAnsi="Times New Roman" w:cs="Times New Roman"/>
            <w:sz w:val="28"/>
            <w:szCs w:val="28"/>
          </w:rPr>
          <w:t>подпункте "а" пункта 2.6.3</w:t>
        </w:r>
      </w:hyperlink>
      <w:r w:rsidRPr="001A1B72">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и документы, предусмотренные пунктами 2.6.1.1, 2.6.2 настоящего административного регламента, направленные через многофункциональный центр,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30">
        <w:r w:rsidRPr="001A1B72">
          <w:rPr>
            <w:rFonts w:ascii="Times New Roman" w:hAnsi="Times New Roman" w:cs="Times New Roman"/>
            <w:sz w:val="28"/>
            <w:szCs w:val="28"/>
          </w:rPr>
          <w:t>закона</w:t>
        </w:r>
      </w:hyperlink>
      <w:r w:rsidRPr="001A1B72">
        <w:rPr>
          <w:rFonts w:ascii="Times New Roman" w:hAnsi="Times New Roman" w:cs="Times New Roman"/>
          <w:sz w:val="28"/>
          <w:szCs w:val="28"/>
        </w:rPr>
        <w:t xml:space="preserve"> N 63-ФЗ.</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3.3.1.7. Для приема заявления в электронной форме с использованием ЕПГУ, РПГУ может применяться специализированное программное обеспечение, предусматривающее заполнение заявителем реквизитов, </w:t>
      </w:r>
      <w:r w:rsidRPr="001A1B72">
        <w:rPr>
          <w:rFonts w:ascii="Times New Roman" w:hAnsi="Times New Roman" w:cs="Times New Roman"/>
          <w:sz w:val="28"/>
          <w:szCs w:val="28"/>
        </w:rPr>
        <w:lastRenderedPageBreak/>
        <w:t>необходимых для работы с заявлением и для подготовки ответа.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Для возможности подачи заявления через ЕПГУ, РПГУ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3.3.1.8. Срок регистрации заявления, документов, предусмотренных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указан в </w:t>
      </w:r>
      <w:hyperlink w:anchor="P202">
        <w:r w:rsidRPr="001A1B72">
          <w:rPr>
            <w:rFonts w:ascii="Times New Roman" w:hAnsi="Times New Roman" w:cs="Times New Roman"/>
            <w:sz w:val="28"/>
            <w:szCs w:val="28"/>
          </w:rPr>
          <w:t>пункте 2.11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3.3.1.9. Результатом административной процедуры является регистрация заявления и документов, предусмотренных пунктами 2.6.1.1, 2.6.2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3.3.1.10. После регистрации заявление и документы, предусмотренные пунктами 2.6.1.1, 2.6.2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3.3.2. Межведомственное информационное взаимодействие</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3.3.2.1.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w:t>
      </w:r>
      <w:hyperlink w:anchor="P133">
        <w:r w:rsidRPr="001A1B72">
          <w:rPr>
            <w:rFonts w:ascii="Times New Roman" w:hAnsi="Times New Roman" w:cs="Times New Roman"/>
            <w:sz w:val="28"/>
            <w:szCs w:val="28"/>
          </w:rPr>
          <w:t>пункте 2.6.2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3.3.2.2. Должностное лицо Управления, в обязанности которого входит выполнение соответствующих функций (далее - должностное лицо ответственного 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2.6.2 настоящего административного регламента, в соответствии с перечнем информационных запросов, указанных в </w:t>
      </w:r>
      <w:hyperlink w:anchor="P374">
        <w:r w:rsidRPr="001A1B72">
          <w:rPr>
            <w:rFonts w:ascii="Times New Roman" w:hAnsi="Times New Roman" w:cs="Times New Roman"/>
            <w:sz w:val="28"/>
            <w:szCs w:val="28"/>
          </w:rPr>
          <w:t>пункте 3.3.2.3</w:t>
        </w:r>
      </w:hyperlink>
      <w:r w:rsidRPr="001A1B72">
        <w:rPr>
          <w:rFonts w:ascii="Times New Roman" w:hAnsi="Times New Roman" w:cs="Times New Roman"/>
          <w:sz w:val="28"/>
          <w:szCs w:val="28"/>
        </w:rPr>
        <w:t>, если заявитель не представил указанные документы самостоятельно.</w:t>
      </w:r>
    </w:p>
    <w:p w:rsidR="006F29C0" w:rsidRPr="001A1B72" w:rsidRDefault="006F29C0" w:rsidP="001A1B72">
      <w:pPr>
        <w:pStyle w:val="ConsPlusNormal"/>
        <w:ind w:firstLine="540"/>
        <w:jc w:val="both"/>
        <w:rPr>
          <w:rFonts w:ascii="Times New Roman" w:hAnsi="Times New Roman" w:cs="Times New Roman"/>
          <w:sz w:val="28"/>
          <w:szCs w:val="28"/>
        </w:rPr>
      </w:pPr>
      <w:bookmarkStart w:id="33" w:name="P374"/>
      <w:bookmarkEnd w:id="33"/>
      <w:r w:rsidRPr="001A1B72">
        <w:rPr>
          <w:rFonts w:ascii="Times New Roman" w:hAnsi="Times New Roman" w:cs="Times New Roman"/>
          <w:sz w:val="28"/>
          <w:szCs w:val="28"/>
        </w:rPr>
        <w:t>3.3.2.3. Перечень запрашиваемых документов,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а) выписка из Единого государственного реестра недвижимости об основных характеристиках и зарегистрированных правах на объект недвижимости, содержащая сведения о зарегистрированных правах заявителя на садовый дом (орган, предоставляющий сведения, - </w:t>
      </w:r>
      <w:proofErr w:type="spellStart"/>
      <w:r w:rsidRPr="001A1B72">
        <w:rPr>
          <w:rFonts w:ascii="Times New Roman" w:hAnsi="Times New Roman" w:cs="Times New Roman"/>
          <w:sz w:val="28"/>
          <w:szCs w:val="28"/>
        </w:rPr>
        <w:t>Росреестр</w:t>
      </w:r>
      <w:proofErr w:type="spellEnd"/>
      <w:r w:rsidRPr="001A1B72">
        <w:rPr>
          <w:rFonts w:ascii="Times New Roman" w:hAnsi="Times New Roman" w:cs="Times New Roman"/>
          <w:sz w:val="28"/>
          <w:szCs w:val="28"/>
        </w:rPr>
        <w:t>);</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б) выписка из единого государственного реестра юридических лиц (в отношении заявителя, являющегося юридическим лицом) (орган, предоставляющий сведения, - ФНС России).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наименование органа или организации, в адрес которых направляется межведомственный запрос;</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 наименование муниципальной услуги, для предоставления которой </w:t>
      </w:r>
      <w:r w:rsidRPr="001A1B72">
        <w:rPr>
          <w:rFonts w:ascii="Times New Roman" w:hAnsi="Times New Roman" w:cs="Times New Roman"/>
          <w:sz w:val="28"/>
          <w:szCs w:val="28"/>
        </w:rPr>
        <w:lastRenderedPageBreak/>
        <w:t>необходимо представление документа и (или) информации;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реквизиты и наименования документов,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Срок направления межведомственного запроса составляет пять рабочих дней со дня регистрация заявления и приложенных к заявлению документов.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3.3.2.4. По межведомственным запросам документы (их копии или сведения, содержащиеся в них), предусмотренные </w:t>
      </w:r>
      <w:hyperlink w:anchor="P374">
        <w:r w:rsidRPr="001A1B72">
          <w:rPr>
            <w:rFonts w:ascii="Times New Roman" w:hAnsi="Times New Roman" w:cs="Times New Roman"/>
            <w:sz w:val="28"/>
            <w:szCs w:val="28"/>
          </w:rPr>
          <w:t>пунктом 3.3.2.3</w:t>
        </w:r>
      </w:hyperlink>
      <w:r w:rsidRPr="001A1B72">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3.3.2.5. Межведомственное информационное взаимодействие может осуществляться на бумажном носителе: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133">
        <w:r w:rsidRPr="001A1B72">
          <w:rPr>
            <w:rFonts w:ascii="Times New Roman" w:hAnsi="Times New Roman" w:cs="Times New Roman"/>
            <w:sz w:val="28"/>
            <w:szCs w:val="28"/>
          </w:rPr>
          <w:t>п. 2.6.2</w:t>
        </w:r>
      </w:hyperlink>
      <w:r w:rsidRPr="001A1B72">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срок не позднее пяти рабочих дней со дня получения соответствующего межведомственного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3.3.2.6.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3.3.3. Приостановление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3.3.3.1 Основания для приостановления предоставления муниципальной услуги предусмотрены в </w:t>
      </w:r>
      <w:hyperlink w:anchor="P173">
        <w:r w:rsidRPr="001A1B72">
          <w:rPr>
            <w:rFonts w:ascii="Times New Roman" w:hAnsi="Times New Roman" w:cs="Times New Roman"/>
            <w:sz w:val="28"/>
            <w:szCs w:val="28"/>
          </w:rPr>
          <w:t>пункте 2.8.1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3.3.3.2. Перечень оснований для приостановления предоставления муниципальной услуги, установленный пунктом 2.8.1 настоящего раздела административного регламента, является исчерпывающим.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3.3.3.3. Срок приостановления муниципальной услуги - 15 календарных дней со дня направления заявителю уведомления в соответствии с пунктом 2.8.1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3.3.3.4. Решение о приостановлении предоставления муниципальной услуги подписывается уполномоченным должностным лицом и выдается заявителю на руки или направляется посредством почтового отправления с указанием причин и срока приостановления в срок не позднее 1 рабочего дня </w:t>
      </w:r>
      <w:r w:rsidRPr="001A1B72">
        <w:rPr>
          <w:rFonts w:ascii="Times New Roman" w:hAnsi="Times New Roman" w:cs="Times New Roman"/>
          <w:sz w:val="28"/>
          <w:szCs w:val="28"/>
        </w:rPr>
        <w:lastRenderedPageBreak/>
        <w:t>после его подписания.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3.3.3.5. Решение о приостановлении предоставления муниципальной услуги по запросу, поданному в электронной форме с использованием ЕПГУ (РПГУ), подписывается уполномоченным должностным лицом с использованием электронной подписи и направляется в "личный кабинет" заявителя на ЕПГУ (РПГУ) не позднее 1 рабочего дня после его подписания, если в заявлении не был указан иной способ.</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3.3.4. Принятие решения о предоставлении (об отказе в</w:t>
      </w: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предоставлении)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3.3.4.1. Основанием для начала административной процедуры является регистрация заявления и документов, предусмотренных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рамках рассмотрения заявления и документов, предусмотренных пунктами 2.6.1.1, 2.6.2 настоящего административного регламента, осуществляется проверка наличия и правильности оформления документов.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3.3.4.2. Неполучение (несвоевременное получение) документов, предусмотренных </w:t>
      </w:r>
      <w:hyperlink w:anchor="P374">
        <w:r w:rsidRPr="001A1B72">
          <w:rPr>
            <w:rFonts w:ascii="Times New Roman" w:hAnsi="Times New Roman" w:cs="Times New Roman"/>
            <w:sz w:val="28"/>
            <w:szCs w:val="28"/>
          </w:rPr>
          <w:t>пунктом 3.3.2.3</w:t>
        </w:r>
      </w:hyperlink>
      <w:r w:rsidRPr="001A1B72">
        <w:rPr>
          <w:rFonts w:ascii="Times New Roman" w:hAnsi="Times New Roman" w:cs="Times New Roman"/>
          <w:sz w:val="28"/>
          <w:szCs w:val="28"/>
        </w:rPr>
        <w:t xml:space="preserve"> настоящего административного регламента, не может являться основанием для отказа в 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3.3.4.3. Критериями принятия решения об отказе в предоставлении муниципальной услуги являются: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1) непредставление документов, предусмотренных </w:t>
      </w:r>
      <w:hyperlink w:anchor="P109">
        <w:r w:rsidRPr="001A1B72">
          <w:rPr>
            <w:rFonts w:ascii="Times New Roman" w:hAnsi="Times New Roman" w:cs="Times New Roman"/>
            <w:sz w:val="28"/>
            <w:szCs w:val="28"/>
          </w:rPr>
          <w:t>подпунктами "а"</w:t>
        </w:r>
      </w:hyperlink>
      <w:r w:rsidRPr="001A1B72">
        <w:rPr>
          <w:rFonts w:ascii="Times New Roman" w:hAnsi="Times New Roman" w:cs="Times New Roman"/>
          <w:sz w:val="28"/>
          <w:szCs w:val="28"/>
        </w:rPr>
        <w:t xml:space="preserve"> и (или) </w:t>
      </w:r>
      <w:hyperlink w:anchor="P114">
        <w:r w:rsidRPr="001A1B72">
          <w:rPr>
            <w:rFonts w:ascii="Times New Roman" w:hAnsi="Times New Roman" w:cs="Times New Roman"/>
            <w:sz w:val="28"/>
            <w:szCs w:val="28"/>
          </w:rPr>
          <w:t>"д" пункта 2.6.1.1</w:t>
        </w:r>
      </w:hyperlink>
      <w:r w:rsidRPr="001A1B72">
        <w:rPr>
          <w:rFonts w:ascii="Times New Roman" w:hAnsi="Times New Roman" w:cs="Times New Roman"/>
          <w:sz w:val="28"/>
          <w:szCs w:val="28"/>
        </w:rPr>
        <w:t xml:space="preserve">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лица, не являющегося заявителем;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если правоустанавливающий документ, предусмотренный </w:t>
      </w:r>
      <w:hyperlink w:anchor="P113">
        <w:r w:rsidRPr="001A1B72">
          <w:rPr>
            <w:rFonts w:ascii="Times New Roman" w:hAnsi="Times New Roman" w:cs="Times New Roman"/>
            <w:sz w:val="28"/>
            <w:szCs w:val="28"/>
          </w:rPr>
          <w:t>подпунктом "г" пункта 2.6.1.1</w:t>
        </w:r>
      </w:hyperlink>
      <w:r w:rsidRPr="001A1B72">
        <w:rPr>
          <w:rFonts w:ascii="Times New Roman" w:hAnsi="Times New Roman" w:cs="Times New Roman"/>
          <w:sz w:val="28"/>
          <w:szCs w:val="28"/>
        </w:rPr>
        <w:t xml:space="preserve"> настоящего административного регламента, или нотариально заверенная копия такого документа не были представлены заявителем. Отказ в признании садового дома жилым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подпунктом "г" пункта 2.6.1.1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4) непредставление заявителем документа, предусмотренного </w:t>
      </w:r>
      <w:hyperlink w:anchor="P115">
        <w:r w:rsidRPr="001A1B72">
          <w:rPr>
            <w:rFonts w:ascii="Times New Roman" w:hAnsi="Times New Roman" w:cs="Times New Roman"/>
            <w:sz w:val="28"/>
            <w:szCs w:val="28"/>
          </w:rPr>
          <w:t>подпунктом "е" пункта 2.6.1.1</w:t>
        </w:r>
      </w:hyperlink>
      <w:r w:rsidRPr="001A1B72">
        <w:rPr>
          <w:rFonts w:ascii="Times New Roman" w:hAnsi="Times New Roman" w:cs="Times New Roman"/>
          <w:sz w:val="28"/>
          <w:szCs w:val="28"/>
        </w:rPr>
        <w:t xml:space="preserve"> административного регламента, в случае если садовый дом </w:t>
      </w:r>
      <w:r w:rsidRPr="001A1B72">
        <w:rPr>
          <w:rFonts w:ascii="Times New Roman" w:hAnsi="Times New Roman" w:cs="Times New Roman"/>
          <w:sz w:val="28"/>
          <w:szCs w:val="28"/>
        </w:rPr>
        <w:lastRenderedPageBreak/>
        <w:t>обременен правами третьих лиц;</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5) размещение садового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6) размещение садового дома на земельном участке, расположенном в границах зоны затопления, подтопления.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3.3.4.4. По результатам проверки документов, предусмотренных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3.3.4.5.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решение о признании (об отказе в признании) садового дома жилым домом.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Форма </w:t>
      </w:r>
      <w:hyperlink r:id="rId31">
        <w:r w:rsidRPr="001A1B72">
          <w:rPr>
            <w:rFonts w:ascii="Times New Roman" w:hAnsi="Times New Roman" w:cs="Times New Roman"/>
            <w:sz w:val="28"/>
            <w:szCs w:val="28"/>
          </w:rPr>
          <w:t>решения</w:t>
        </w:r>
      </w:hyperlink>
      <w:r w:rsidRPr="001A1B72">
        <w:rPr>
          <w:rFonts w:ascii="Times New Roman" w:hAnsi="Times New Roman" w:cs="Times New Roman"/>
          <w:sz w:val="28"/>
          <w:szCs w:val="28"/>
        </w:rPr>
        <w:t xml:space="preserve"> о признании садового дома жилым домом установлена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 реконструкции, садового дома жилым домом и жилого дома садовым домом".</w:t>
      </w:r>
    </w:p>
    <w:p w:rsidR="006F29C0" w:rsidRPr="001A1B72" w:rsidRDefault="00A40FE2" w:rsidP="001A1B72">
      <w:pPr>
        <w:pStyle w:val="ConsPlusNormal"/>
        <w:ind w:firstLine="540"/>
        <w:jc w:val="both"/>
        <w:rPr>
          <w:rFonts w:ascii="Times New Roman" w:hAnsi="Times New Roman" w:cs="Times New Roman"/>
          <w:sz w:val="28"/>
          <w:szCs w:val="28"/>
        </w:rPr>
      </w:pPr>
      <w:hyperlink w:anchor="P1168">
        <w:r w:rsidR="006F29C0" w:rsidRPr="001A1B72">
          <w:rPr>
            <w:rFonts w:ascii="Times New Roman" w:hAnsi="Times New Roman" w:cs="Times New Roman"/>
            <w:sz w:val="28"/>
            <w:szCs w:val="28"/>
          </w:rPr>
          <w:t>Решение</w:t>
        </w:r>
      </w:hyperlink>
      <w:r w:rsidR="006F29C0" w:rsidRPr="001A1B72">
        <w:rPr>
          <w:rFonts w:ascii="Times New Roman" w:hAnsi="Times New Roman" w:cs="Times New Roman"/>
          <w:sz w:val="28"/>
          <w:szCs w:val="28"/>
        </w:rPr>
        <w:t xml:space="preserve"> об отказе в признании садового дома жилым домом оформляется по форме, приведенной в приложении N 8 к настоящему административному регламенту.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3.3.4.6. Решение о предоставлении муниципальной услуги или отказе в предоставлении муниципальной услуги принимается уполномоченным должностным лицом.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3.3.4.7. Срок принятия решения о предоставлении (об отказе в предоставлении) муниципальной услуги не может превышать сорок пять календарных дней со дня поступления заявления и документов, необходимых для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3.3.5. Предоставление результата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3.3.5.1 Основанием для начала выполнения административной процедуры является подписание уполномоченным должностным лицом решения о признании (отказе в признании) садового дома жилым домом.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3.3.5.2. Заявитель по его выбору вправе получить результат предоставления муниципальной услуги одним из следующих способов: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на бумажном носителе;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3.3.5.3.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3.3.5.4. Решение о признании (отказе в признании) садового дома жилым домом выдается (направляется) заявителю способом, указанным в заявлении о </w:t>
      </w:r>
      <w:r w:rsidRPr="001A1B72">
        <w:rPr>
          <w:rFonts w:ascii="Times New Roman" w:hAnsi="Times New Roman" w:cs="Times New Roman"/>
          <w:sz w:val="28"/>
          <w:szCs w:val="28"/>
        </w:rPr>
        <w:lastRenderedPageBreak/>
        <w:t>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3.3.5.5. При подаче заявления и документов, предусмотренных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в ходе личного приема, посредством почтового отправления решения о признании (отказе в признании) садового дома жилым домом выдается соответственно заявителю на руки или направляется посредством почтового отправления, если в заявлении не был указан иной способ.</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3.3.5.6. При подаче заявления и документов, предусмотренных пунктами 2.6.1.1, 2.6.2 настоящего административного регламента, посредством ЕПГУ или РПГУ, направление заявителю решения о признании (отказе в признании) садового дома жилым домом осуществляется в личный кабинет заявителя на ЕПГУ, РПГУ (статус заявления обновляется до статуса "Услуга оказана"), если в заявлении не был указан иной способ.</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3.3.5.7. При подаче заявления и документов, предусмотренных </w:t>
      </w:r>
      <w:hyperlink w:anchor="P108">
        <w:r w:rsidRPr="001A1B72">
          <w:rPr>
            <w:rFonts w:ascii="Times New Roman" w:hAnsi="Times New Roman" w:cs="Times New Roman"/>
            <w:sz w:val="28"/>
            <w:szCs w:val="28"/>
          </w:rPr>
          <w:t>пунктами 2.6.1.1</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через многофункциональный центр решение о признании (отказе в признании) садового дома жилым домом направляется в многофункциональный центр, если в заявлении не был указан иной способ.</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3.3.5.8. Срок предоставления заявителю результата муниципальной услуги исчисляется со дня принятия решения о признании (отказе в признании) садового дома жилым дом и составляет три рабочих дня, но не превышает срок, установленный в </w:t>
      </w:r>
      <w:hyperlink w:anchor="P93">
        <w:r w:rsidRPr="001A1B72">
          <w:rPr>
            <w:rFonts w:ascii="Times New Roman" w:hAnsi="Times New Roman" w:cs="Times New Roman"/>
            <w:sz w:val="28"/>
            <w:szCs w:val="28"/>
          </w:rPr>
          <w:t>пункте 2.4.1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3.3.5.9. Предоставление органом, предоставляющим муниципальную услугу, или многофункциональным центром результата муниципальной услуги по выбору заявителя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Pr="001A1B72" w:rsidRDefault="006F29C0">
      <w:pPr>
        <w:pStyle w:val="ConsPlusNormal"/>
        <w:jc w:val="both"/>
        <w:rPr>
          <w:rFonts w:ascii="Times New Roman" w:hAnsi="Times New Roman" w:cs="Times New Roman"/>
          <w:sz w:val="28"/>
          <w:szCs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3.4. Вариант 2 "Признание жилого дома садовым домом"</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включает в себя следующие административные процедуры:</w:t>
      </w:r>
    </w:p>
    <w:p w:rsidR="006F29C0" w:rsidRDefault="006F29C0">
      <w:pPr>
        <w:pStyle w:val="ConsPlusNormal"/>
        <w:jc w:val="both"/>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межведомственное информационное взаимодействие;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 приостановление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4) принятие решения о предоставлении (об отказе в 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5) предоставление результата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3.4.1. Прием запроса и документов и (или) информации,</w:t>
      </w: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необходимых для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3.4.1.1. Основанием для начала административной процедуры является поступление в уполномоченный орган местного самоуправления (далее - уполномоченный орган) </w:t>
      </w:r>
      <w:hyperlink w:anchor="P767">
        <w:r w:rsidRPr="001A1B72">
          <w:rPr>
            <w:rFonts w:ascii="Times New Roman" w:hAnsi="Times New Roman" w:cs="Times New Roman"/>
            <w:sz w:val="28"/>
            <w:szCs w:val="28"/>
          </w:rPr>
          <w:t>заявления</w:t>
        </w:r>
      </w:hyperlink>
      <w:r w:rsidRPr="001A1B72">
        <w:rPr>
          <w:rFonts w:ascii="Times New Roman" w:hAnsi="Times New Roman" w:cs="Times New Roman"/>
          <w:sz w:val="28"/>
          <w:szCs w:val="28"/>
        </w:rPr>
        <w:t xml:space="preserve"> о признании жилого дома садовым домом (далее - заявление) по рекомендуемой форме согласно приложению N 1 к настоящему административному регламенту и документов, предусмотренных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одним из способов, установленных </w:t>
      </w:r>
      <w:hyperlink w:anchor="P136">
        <w:r w:rsidRPr="001A1B72">
          <w:rPr>
            <w:rFonts w:ascii="Times New Roman" w:hAnsi="Times New Roman" w:cs="Times New Roman"/>
            <w:sz w:val="28"/>
            <w:szCs w:val="28"/>
          </w:rPr>
          <w:t>пунктом 2.6.3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3.4.1.2. В целях установления личности физическое лицо представляет в уполномоченный орган документ, предусмотренный </w:t>
      </w:r>
      <w:hyperlink w:anchor="P119">
        <w:r w:rsidRPr="001A1B72">
          <w:rPr>
            <w:rFonts w:ascii="Times New Roman" w:hAnsi="Times New Roman" w:cs="Times New Roman"/>
            <w:sz w:val="28"/>
            <w:szCs w:val="28"/>
          </w:rPr>
          <w:t>подпунктом "б" пункта 2.6.1.2</w:t>
        </w:r>
      </w:hyperlink>
      <w:r w:rsidRPr="001A1B72">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2.6.1.2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hyperlink w:anchor="P119">
        <w:r w:rsidRPr="001A1B72">
          <w:rPr>
            <w:rFonts w:ascii="Times New Roman" w:hAnsi="Times New Roman" w:cs="Times New Roman"/>
            <w:sz w:val="28"/>
            <w:szCs w:val="28"/>
          </w:rPr>
          <w:t>подпунктами "б"</w:t>
        </w:r>
      </w:hyperlink>
      <w:r w:rsidRPr="001A1B72">
        <w:rPr>
          <w:rFonts w:ascii="Times New Roman" w:hAnsi="Times New Roman" w:cs="Times New Roman"/>
          <w:sz w:val="28"/>
          <w:szCs w:val="28"/>
        </w:rPr>
        <w:t xml:space="preserve">, </w:t>
      </w:r>
      <w:hyperlink w:anchor="P120">
        <w:r w:rsidRPr="001A1B72">
          <w:rPr>
            <w:rFonts w:ascii="Times New Roman" w:hAnsi="Times New Roman" w:cs="Times New Roman"/>
            <w:sz w:val="28"/>
            <w:szCs w:val="28"/>
          </w:rPr>
          <w:t>"в" пункта 2.6.1.2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2.6.1.2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3.4.1.3. Основания для принятия решения об отказе в приеме заявления и документов, необходимых для предоставления муниципальной услуги, в том числе представленных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а) заявление представлено в орган местного самоуправления, в полномочия которого не входит предоставление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б) представленные документы утратили силу на день обращения за получением муниципальной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представленные документы содержат подчистки и исправления текста;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д) выявлено несоблюдение установленных </w:t>
      </w:r>
      <w:hyperlink r:id="rId32">
        <w:r w:rsidRPr="001A1B72">
          <w:rPr>
            <w:rFonts w:ascii="Times New Roman" w:hAnsi="Times New Roman" w:cs="Times New Roman"/>
            <w:sz w:val="28"/>
            <w:szCs w:val="28"/>
          </w:rPr>
          <w:t>статьей 11</w:t>
        </w:r>
      </w:hyperlink>
      <w:r w:rsidRPr="001A1B72">
        <w:rPr>
          <w:rFonts w:ascii="Times New Roman" w:hAnsi="Times New Roman" w:cs="Times New Roman"/>
          <w:sz w:val="28"/>
          <w:szCs w:val="28"/>
        </w:rPr>
        <w:t xml:space="preserve"> Федерального закона N 63-ФЗ условий признания квалифицированной электронной подписи действительной в документах, представленных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3.4.1.4. В приеме заявления не участвуют федеральные органы исполнительной власти, государственные корпорации, органы государственных внебюджетных фондов.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Многофункциональный центр участвует в соответствии с соглашением о взаимодействии между уполномоченным органом и многофункциональным центром в приеме заявления. Запрос о предоставлении муниципальной услуги может быть подан в многофункциональный центр.</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3.4.1.5. Прием запроса и документов, необходимых для предоставления муниципальной услуги органом, предоставляющим муниципальную услугу, или многофункциональным центром,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lastRenderedPageBreak/>
        <w:t xml:space="preserve">3.4.1.6. Заявление и документы, предусмотренные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направленные одним из способов, установленных в </w:t>
      </w:r>
      <w:hyperlink w:anchor="P141">
        <w:r w:rsidRPr="001A1B72">
          <w:rPr>
            <w:rFonts w:ascii="Times New Roman" w:hAnsi="Times New Roman" w:cs="Times New Roman"/>
            <w:sz w:val="28"/>
            <w:szCs w:val="28"/>
          </w:rPr>
          <w:t>подпункте "б" пункта 2.6.3</w:t>
        </w:r>
      </w:hyperlink>
      <w:r w:rsidRPr="001A1B72">
        <w:rPr>
          <w:rFonts w:ascii="Times New Roman" w:hAnsi="Times New Roman" w:cs="Times New Roman"/>
          <w:sz w:val="28"/>
          <w:szCs w:val="28"/>
        </w:rPr>
        <w:t xml:space="preserve">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и документы, предусмотренные пунктами 2.6.1.2, 2.6.2 настоящего административного регламента, направленные одним из способов, указанных в </w:t>
      </w:r>
      <w:hyperlink w:anchor="P137">
        <w:r w:rsidRPr="001A1B72">
          <w:rPr>
            <w:rFonts w:ascii="Times New Roman" w:hAnsi="Times New Roman" w:cs="Times New Roman"/>
            <w:sz w:val="28"/>
            <w:szCs w:val="28"/>
          </w:rPr>
          <w:t>подпункте "а" пункта 2.6.3</w:t>
        </w:r>
      </w:hyperlink>
      <w:r w:rsidRPr="001A1B72">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и документы, предусмотренные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направленные через многофункциональный центр, могут быть получены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33">
        <w:r w:rsidRPr="001A1B72">
          <w:rPr>
            <w:rFonts w:ascii="Times New Roman" w:hAnsi="Times New Roman" w:cs="Times New Roman"/>
            <w:sz w:val="28"/>
            <w:szCs w:val="28"/>
          </w:rPr>
          <w:t>закона</w:t>
        </w:r>
      </w:hyperlink>
      <w:r w:rsidRPr="001A1B72">
        <w:rPr>
          <w:rFonts w:ascii="Times New Roman" w:hAnsi="Times New Roman" w:cs="Times New Roman"/>
          <w:sz w:val="28"/>
          <w:szCs w:val="28"/>
        </w:rPr>
        <w:t xml:space="preserve"> N 63-ФЗ.</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3.4.1.7. Для приема заявления в электронной форме с использованием ЕПГУ, РПГУ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и для подготовки ответа.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Для возможности подачи заявления через ЕПГУ, РПГУ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3.4.1.8. Срок регистрации заявления, документов, предусмотренных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указан в </w:t>
      </w:r>
      <w:hyperlink w:anchor="P202">
        <w:r w:rsidRPr="001A1B72">
          <w:rPr>
            <w:rFonts w:ascii="Times New Roman" w:hAnsi="Times New Roman" w:cs="Times New Roman"/>
            <w:sz w:val="28"/>
            <w:szCs w:val="28"/>
          </w:rPr>
          <w:t>пункте 2.11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3.4.1.9. Результатом административной процедуры является регистрация заявления и документов, предусмотренных пунктами 2.6.1.2, 2.6.2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3.4.1.10. После регистрации заявление и документы, предусмотренные пунктами 2.6.1.2, 2.6.2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заявления и прилагаемых документов.</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3.4.2. Межведомственное информационное взаимодействие</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3.4.2.1. Основанием для начала административной процедуры является регистрация заявления и приложенных к заявлению документов, если заявитель самостоятельно не представил документы, указанные в </w:t>
      </w:r>
      <w:hyperlink w:anchor="P133">
        <w:r w:rsidRPr="001A1B72">
          <w:rPr>
            <w:rFonts w:ascii="Times New Roman" w:hAnsi="Times New Roman" w:cs="Times New Roman"/>
            <w:sz w:val="28"/>
            <w:szCs w:val="28"/>
          </w:rPr>
          <w:t>пункте 2.6.2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3.4.2.2. Должностное лицо Управления, в обязанности которого в соответствии с его должностным регламентом входит выполнение соответствующих функций (далее - должностное лицо ответственного </w:t>
      </w:r>
      <w:r w:rsidRPr="001A1B72">
        <w:rPr>
          <w:rFonts w:ascii="Times New Roman" w:hAnsi="Times New Roman" w:cs="Times New Roman"/>
          <w:sz w:val="28"/>
          <w:szCs w:val="28"/>
        </w:rPr>
        <w:lastRenderedPageBreak/>
        <w:t xml:space="preserve">структурного подразделения), подготавливает и направляет (в том числе с использованием СМЭВ) запрос о представлении в уполномоченный орган документов (их копий или сведений, содержащихся в них), предусмотренных пунктом 2.6.2 настоящего административного регламента, в соответствии с перечнем информационных запросов, указанных в </w:t>
      </w:r>
      <w:hyperlink w:anchor="P470">
        <w:r w:rsidRPr="001A1B72">
          <w:rPr>
            <w:rFonts w:ascii="Times New Roman" w:hAnsi="Times New Roman" w:cs="Times New Roman"/>
            <w:sz w:val="28"/>
            <w:szCs w:val="28"/>
          </w:rPr>
          <w:t>пункте 3.4.2.3</w:t>
        </w:r>
      </w:hyperlink>
      <w:r w:rsidRPr="001A1B72">
        <w:rPr>
          <w:rFonts w:ascii="Times New Roman" w:hAnsi="Times New Roman" w:cs="Times New Roman"/>
          <w:sz w:val="28"/>
          <w:szCs w:val="28"/>
        </w:rPr>
        <w:t>, если заявитель не представил указанные документы самостоятельно.</w:t>
      </w:r>
    </w:p>
    <w:p w:rsidR="006F29C0" w:rsidRPr="001A1B72" w:rsidRDefault="006F29C0" w:rsidP="001A1B72">
      <w:pPr>
        <w:pStyle w:val="ConsPlusNormal"/>
        <w:ind w:firstLine="540"/>
        <w:jc w:val="both"/>
        <w:rPr>
          <w:rFonts w:ascii="Times New Roman" w:hAnsi="Times New Roman" w:cs="Times New Roman"/>
          <w:sz w:val="28"/>
          <w:szCs w:val="28"/>
        </w:rPr>
      </w:pPr>
      <w:bookmarkStart w:id="34" w:name="P470"/>
      <w:bookmarkEnd w:id="34"/>
      <w:r w:rsidRPr="001A1B72">
        <w:rPr>
          <w:rFonts w:ascii="Times New Roman" w:hAnsi="Times New Roman" w:cs="Times New Roman"/>
          <w:sz w:val="28"/>
          <w:szCs w:val="28"/>
        </w:rPr>
        <w:t>3.4.2.3. Перечень запрашиваемых документов,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а) выписка из Единого государственного реестра недвижимости об основных характеристиках и зарегистрированных правах на объект недвижимости, содержащая сведения о зарегистрированных правах заявителя на садовый дом (орган, предоставляющий сведения, - </w:t>
      </w:r>
      <w:proofErr w:type="spellStart"/>
      <w:r w:rsidRPr="001A1B72">
        <w:rPr>
          <w:rFonts w:ascii="Times New Roman" w:hAnsi="Times New Roman" w:cs="Times New Roman"/>
          <w:sz w:val="28"/>
          <w:szCs w:val="28"/>
        </w:rPr>
        <w:t>Росреестр</w:t>
      </w:r>
      <w:proofErr w:type="spellEnd"/>
      <w:r w:rsidRPr="001A1B72">
        <w:rPr>
          <w:rFonts w:ascii="Times New Roman" w:hAnsi="Times New Roman" w:cs="Times New Roman"/>
          <w:sz w:val="28"/>
          <w:szCs w:val="28"/>
        </w:rPr>
        <w:t>);</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б) выписка из единого государственного реестра юридических лиц (в отношении заявителя, являющегося юридическим лицом) (орган, предоставляющий сведения, - ФНС России).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Запрос о представлении в уполномоченный орган документов (их копий или сведений, содержащихся в них) содержит:</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наименование органа или организации, в адрес которых направляется межведомственный запрос;</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наименование муниципальной услуги, для предоставления которой необходимо представление документа и (или) информации;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реквизиты и наименования документов, необходимых для предоставления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Срок направления межведомственного запроса составляет пять рабочих дней со дня регистрация заявления и приложенных к заявлению документов.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3.4.2.4. По межведомственным запросам документы (их копии или сведения, содержащиеся в них), предусмотренные </w:t>
      </w:r>
      <w:hyperlink w:anchor="P470">
        <w:r w:rsidRPr="001A1B72">
          <w:rPr>
            <w:rFonts w:ascii="Times New Roman" w:hAnsi="Times New Roman" w:cs="Times New Roman"/>
            <w:sz w:val="28"/>
            <w:szCs w:val="28"/>
          </w:rPr>
          <w:t>пунктом 3.4.2.3</w:t>
        </w:r>
      </w:hyperlink>
      <w:r w:rsidRPr="001A1B72">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электронной форме, в срок не позднее пяти рабочих дней со дня получения соответствующего межведомственного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3.4.2.5. Межведомственное информационное взаимодействие может осуществляться на бумажном носителе: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2) при необходимости представления оригиналов документов на бумажном носителе при направлении межведомственного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Если межведомственное взаимодействие осуществляется на бумажном носителе, документы (их копии или сведения, содержащиеся в них), предусмотренные </w:t>
      </w:r>
      <w:hyperlink w:anchor="P470">
        <w:r w:rsidRPr="001A1B72">
          <w:rPr>
            <w:rFonts w:ascii="Times New Roman" w:hAnsi="Times New Roman" w:cs="Times New Roman"/>
            <w:sz w:val="28"/>
            <w:szCs w:val="28"/>
          </w:rPr>
          <w:t>пунктом 3.4.2.3</w:t>
        </w:r>
      </w:hyperlink>
      <w:r w:rsidRPr="001A1B72">
        <w:rPr>
          <w:rFonts w:ascii="Times New Roman" w:hAnsi="Times New Roman" w:cs="Times New Roman"/>
          <w:sz w:val="28"/>
          <w:szCs w:val="28"/>
        </w:rPr>
        <w:t xml:space="preserve"> настоящего административного регламента, предоставляются органами и организациями, в распоряжении которых находятся эти документы, в срок не позднее пяти рабочих дней со дня </w:t>
      </w:r>
      <w:r w:rsidRPr="001A1B72">
        <w:rPr>
          <w:rFonts w:ascii="Times New Roman" w:hAnsi="Times New Roman" w:cs="Times New Roman"/>
          <w:sz w:val="28"/>
          <w:szCs w:val="28"/>
        </w:rPr>
        <w:lastRenderedPageBreak/>
        <w:t>получения соответствующего межведомственного запроса.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3.4.2.6.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jc w:val="center"/>
        <w:rPr>
          <w:rFonts w:ascii="Times New Roman" w:hAnsi="Times New Roman" w:cs="Times New Roman"/>
          <w:sz w:val="28"/>
          <w:szCs w:val="28"/>
        </w:rPr>
      </w:pPr>
      <w:r w:rsidRPr="001A1B72">
        <w:rPr>
          <w:rFonts w:ascii="Times New Roman" w:hAnsi="Times New Roman" w:cs="Times New Roman"/>
          <w:sz w:val="28"/>
          <w:szCs w:val="28"/>
        </w:rPr>
        <w:t>3.4.3. Приостановление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3.4.3.1 Основания для приостановления предоставления муниципальной услуги предусмотрены в </w:t>
      </w:r>
      <w:hyperlink w:anchor="P173">
        <w:r w:rsidRPr="001A1B72">
          <w:rPr>
            <w:rFonts w:ascii="Times New Roman" w:hAnsi="Times New Roman" w:cs="Times New Roman"/>
            <w:sz w:val="28"/>
            <w:szCs w:val="28"/>
          </w:rPr>
          <w:t>пункте 2.8.1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3.4.3.2. Перечень оснований для приостановления предоставления муниципальной услуги, установленный пунктом 2.8.1 настоящего раздела административного регламента, является исчерпывающим.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3.4.3.3. Срок приостановления муниципальной услуги - 15 календарных дней со дня направления заявителю уведомления в соответствии с пунктом 2.8.1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3.4.3.4. Решение о приостановлении предоставления муниципальной услуги подписывается уполномоченным должностным лицом и выдается заявителю на руки или направляется посредством почтового отправления с указанием причин и срока приостановления в срок не позднее 1 рабочего дня после его подписания.</w:t>
      </w:r>
    </w:p>
    <w:p w:rsidR="006F29C0" w:rsidRDefault="006F29C0" w:rsidP="001A1B72">
      <w:pPr>
        <w:pStyle w:val="ConsPlusNormal"/>
        <w:ind w:firstLine="540"/>
        <w:jc w:val="both"/>
      </w:pPr>
      <w:r w:rsidRPr="001A1B72">
        <w:rPr>
          <w:rFonts w:ascii="Times New Roman" w:hAnsi="Times New Roman" w:cs="Times New Roman"/>
          <w:sz w:val="28"/>
          <w:szCs w:val="28"/>
        </w:rPr>
        <w:t>3.4.3.5. Решение о приостановлении предоставления муниципальной услуги по запросу, поданному в электронной форме с использованием ЕПГУ (РПГУ), подписывается уполномоченным должностным лицом с использованием электронной подписи и направляется в "личный кабинет" заявителя на ЕПГУ (РПГУ) не позднее 1 рабочего дня после его подписания, если в заявлении не был указан иной способ.</w:t>
      </w:r>
    </w:p>
    <w:p w:rsidR="006F29C0" w:rsidRDefault="006F29C0">
      <w:pPr>
        <w:pStyle w:val="ConsPlusNormal"/>
        <w:jc w:val="both"/>
      </w:pP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3.4.4. Принятие решения о предоставлении</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(об отказе в предоставлении) муниципальной услуги</w:t>
      </w:r>
    </w:p>
    <w:p w:rsidR="006F29C0" w:rsidRDefault="006F29C0">
      <w:pPr>
        <w:pStyle w:val="ConsPlusNormal"/>
        <w:jc w:val="both"/>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3.4.4.1. Основанием для начала административной процедуры является регистрация заявления и документов, предусмотренных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В рамках рассмотрения заявления и документов, предусмотренных пунктами 2.6.1.2, 2.6.2 настоящего административного регламента, осуществляется проверка наличия и правильности оформления документов.</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3.4.4.2. Неполучение (несвоевременное получение) документов, предусмотренных </w:t>
      </w:r>
      <w:hyperlink w:anchor="P470">
        <w:r w:rsidRPr="001A1B72">
          <w:rPr>
            <w:rFonts w:ascii="Times New Roman" w:hAnsi="Times New Roman" w:cs="Times New Roman"/>
            <w:sz w:val="28"/>
            <w:szCs w:val="28"/>
          </w:rPr>
          <w:t>пунктом 3.4.2.3</w:t>
        </w:r>
      </w:hyperlink>
      <w:r w:rsidRPr="001A1B72">
        <w:rPr>
          <w:rFonts w:ascii="Times New Roman" w:hAnsi="Times New Roman" w:cs="Times New Roman"/>
          <w:sz w:val="28"/>
          <w:szCs w:val="28"/>
        </w:rPr>
        <w:t xml:space="preserve"> настоящего административного регламента, не может являться основанием для отказа в предоставлении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3.4.4.3. Критериями принятия решения об отказе в предоставлении муниципальной услуги являются: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1) непредставление документа, предусмотренного </w:t>
      </w:r>
      <w:hyperlink w:anchor="P117">
        <w:r w:rsidRPr="001A1B72">
          <w:rPr>
            <w:rFonts w:ascii="Times New Roman" w:hAnsi="Times New Roman" w:cs="Times New Roman"/>
            <w:sz w:val="28"/>
            <w:szCs w:val="28"/>
          </w:rPr>
          <w:t>подпунктом "а" пункта 2.6.1.2</w:t>
        </w:r>
      </w:hyperlink>
      <w:r w:rsidRPr="001A1B72">
        <w:rPr>
          <w:rFonts w:ascii="Times New Roman" w:hAnsi="Times New Roman" w:cs="Times New Roman"/>
          <w:sz w:val="28"/>
          <w:szCs w:val="28"/>
        </w:rPr>
        <w:t xml:space="preserve"> административного регламента;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2) поступление в уполномоченный орган местного самоуправления сведений, содержащихся в Едином государственном реестре недвижимости, о </w:t>
      </w:r>
      <w:r w:rsidRPr="001A1B72">
        <w:rPr>
          <w:rFonts w:ascii="Times New Roman" w:hAnsi="Times New Roman" w:cs="Times New Roman"/>
          <w:sz w:val="28"/>
          <w:szCs w:val="28"/>
        </w:rPr>
        <w:lastRenderedPageBreak/>
        <w:t>зарегистрированном праве собственности на жилой дом лица, не являющегося заявителем;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жилой дом, если правоустанавливающий документ, предусмотренный </w:t>
      </w:r>
      <w:hyperlink w:anchor="P121">
        <w:r w:rsidRPr="001A1B72">
          <w:rPr>
            <w:rFonts w:ascii="Times New Roman" w:hAnsi="Times New Roman" w:cs="Times New Roman"/>
            <w:sz w:val="28"/>
            <w:szCs w:val="28"/>
          </w:rPr>
          <w:t>подпунктом "г" пункта 2.6.1.2</w:t>
        </w:r>
      </w:hyperlink>
      <w:r w:rsidRPr="001A1B72">
        <w:rPr>
          <w:rFonts w:ascii="Times New Roman" w:hAnsi="Times New Roman" w:cs="Times New Roman"/>
          <w:sz w:val="28"/>
          <w:szCs w:val="28"/>
        </w:rPr>
        <w:t xml:space="preserve"> настоящего административного регламента, или нотариально заверенная копия такого документа не были представлены заявителем. Отказ в признании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hyperlink w:anchor="P121">
        <w:r w:rsidRPr="001A1B72">
          <w:rPr>
            <w:rFonts w:ascii="Times New Roman" w:hAnsi="Times New Roman" w:cs="Times New Roman"/>
            <w:sz w:val="28"/>
            <w:szCs w:val="28"/>
          </w:rPr>
          <w:t>подпунктом "г" пункта 2.6.1.2</w:t>
        </w:r>
      </w:hyperlink>
      <w:r w:rsidRPr="001A1B72">
        <w:rPr>
          <w:rFonts w:ascii="Times New Roman" w:hAnsi="Times New Roman" w:cs="Times New Roman"/>
          <w:sz w:val="28"/>
          <w:szCs w:val="28"/>
        </w:rPr>
        <w:t xml:space="preserve">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4) непредставление заявителем документа, предусмотренного </w:t>
      </w:r>
      <w:hyperlink w:anchor="P122">
        <w:r w:rsidRPr="001A1B72">
          <w:rPr>
            <w:rFonts w:ascii="Times New Roman" w:hAnsi="Times New Roman" w:cs="Times New Roman"/>
            <w:sz w:val="28"/>
            <w:szCs w:val="28"/>
          </w:rPr>
          <w:t>подпунктом "д" пункта 2.6.1.2</w:t>
        </w:r>
      </w:hyperlink>
      <w:r w:rsidRPr="001A1B72">
        <w:rPr>
          <w:rFonts w:ascii="Times New Roman" w:hAnsi="Times New Roman" w:cs="Times New Roman"/>
          <w:sz w:val="28"/>
          <w:szCs w:val="28"/>
        </w:rPr>
        <w:t xml:space="preserve"> административного регламента, в случае если жилой дом обременен правами третьих лиц;</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5) размещение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6) использование жилого дома заявителем или иным лицом в качестве места постоянного проживания.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3.4.4.4. По результатам проверки документов, предусмотренных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3.4.4.5.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решения о признании (об отказе в признании) жилого дома садовым домом.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Форма </w:t>
      </w:r>
      <w:hyperlink r:id="rId34">
        <w:r w:rsidRPr="001A1B72">
          <w:rPr>
            <w:rFonts w:ascii="Times New Roman" w:hAnsi="Times New Roman" w:cs="Times New Roman"/>
            <w:sz w:val="28"/>
            <w:szCs w:val="28"/>
          </w:rPr>
          <w:t>решения</w:t>
        </w:r>
      </w:hyperlink>
      <w:r w:rsidRPr="001A1B72">
        <w:rPr>
          <w:rFonts w:ascii="Times New Roman" w:hAnsi="Times New Roman" w:cs="Times New Roman"/>
          <w:sz w:val="28"/>
          <w:szCs w:val="28"/>
        </w:rPr>
        <w:t xml:space="preserve"> о признании жилого дома садовым домом установлена Постановлением Правительства Российской Федерации от 28.01.2006 N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 реконструкции, садового дома жилым домом и жилого дома садовым домом".</w:t>
      </w:r>
    </w:p>
    <w:p w:rsidR="006F29C0" w:rsidRPr="001A1B72" w:rsidRDefault="00A40FE2" w:rsidP="001A1B72">
      <w:pPr>
        <w:pStyle w:val="ConsPlusNormal"/>
        <w:ind w:firstLine="540"/>
        <w:jc w:val="both"/>
        <w:rPr>
          <w:rFonts w:ascii="Times New Roman" w:hAnsi="Times New Roman" w:cs="Times New Roman"/>
          <w:sz w:val="28"/>
          <w:szCs w:val="28"/>
        </w:rPr>
      </w:pPr>
      <w:hyperlink w:anchor="P1168">
        <w:r w:rsidR="006F29C0" w:rsidRPr="001A1B72">
          <w:rPr>
            <w:rFonts w:ascii="Times New Roman" w:hAnsi="Times New Roman" w:cs="Times New Roman"/>
            <w:sz w:val="28"/>
            <w:szCs w:val="28"/>
          </w:rPr>
          <w:t>Решение</w:t>
        </w:r>
      </w:hyperlink>
      <w:r w:rsidR="006F29C0" w:rsidRPr="001A1B72">
        <w:rPr>
          <w:rFonts w:ascii="Times New Roman" w:hAnsi="Times New Roman" w:cs="Times New Roman"/>
          <w:sz w:val="28"/>
          <w:szCs w:val="28"/>
        </w:rPr>
        <w:t xml:space="preserve"> об отказе в признании жилого дома садовым домом оформляется по форме, приведенной в приложении N 8 к настоящему административному регламенту.</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3.4.4.6. Решение о предоставлении муниципальной услуги или отказе в предоставлении муниципальной услуги принимается уполномоченным должностным лицом.</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lastRenderedPageBreak/>
        <w:t>3.4.4.7. Срок принятия решения о предоставлении (об отказе в предоставлении) муниципальной услуги не может превышать сорок пять календарных дней со дня поступления заявления и документов, необходимых для предоставления муниципальной услуги.</w:t>
      </w:r>
    </w:p>
    <w:p w:rsidR="006F29C0" w:rsidRPr="001A1B72" w:rsidRDefault="006F29C0" w:rsidP="001A1B72">
      <w:pPr>
        <w:pStyle w:val="ConsPlusNormal"/>
        <w:jc w:val="both"/>
        <w:rPr>
          <w:rFonts w:ascii="Times New Roman" w:hAnsi="Times New Roman" w:cs="Times New Roman"/>
          <w:sz w:val="28"/>
          <w:szCs w:val="28"/>
        </w:rPr>
      </w:pP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3.4.5. Предоставление результата муниципальной услуги</w:t>
      </w:r>
    </w:p>
    <w:p w:rsidR="006F29C0" w:rsidRDefault="006F29C0">
      <w:pPr>
        <w:pStyle w:val="ConsPlusNormal"/>
        <w:jc w:val="both"/>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3.4.5.1. Основанием для начала выполнения административной процедуры является подписание уполномоченным должностным лицом решения о признании (отказе в признании) жилого дома садовым домом.</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3.4.5.2. Заявитель по его выбору вправе получить результат предоставления муниципальной услуги одним из следующих способов:</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1) на бумажном носителе;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3.4.5.3. Должностным лицом, ответственным за выполнение административной процедуры, является должностное лицо уполномоченного органа, ответственное за делопроизводство.</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3.4.5.4. Решение о признании (отказе в признании) жилого дома садовым домом выдается (направляется) заявителю способом, указанным в заявлении о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3.4.5.5. При подаче заявления и документов, предусмотренных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в ходе личного приема, посредством почтового отправления решение о признании (отказе в признании) жилого дома садовым домом выдается соответственно заявителю на руки или направляется посредством почтового отправления, если в заявлении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3.4.5.6. При подаче заявления и документов, предусмотренных пунктами 2.6.1.2, 2.6.2 настоящего административного регламента, посредством ЕПГУ или РПГУ, направление заявителю решения о признании (отказе в признании) жилого дома садовым домом осуществляется в личный кабинет заявителя на ЕПГУ, РПГУ (статус заявления обновляется до статуса "Услуга оказана"), если в заявлении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3.4.5.7. При подаче заявления и документов, предусмотренных </w:t>
      </w:r>
      <w:hyperlink w:anchor="P116">
        <w:r w:rsidRPr="001A1B72">
          <w:rPr>
            <w:rFonts w:ascii="Times New Roman" w:hAnsi="Times New Roman" w:cs="Times New Roman"/>
            <w:sz w:val="28"/>
            <w:szCs w:val="28"/>
          </w:rPr>
          <w:t>пунктами 2.6.1.2</w:t>
        </w:r>
      </w:hyperlink>
      <w:r w:rsidRPr="001A1B72">
        <w:rPr>
          <w:rFonts w:ascii="Times New Roman" w:hAnsi="Times New Roman" w:cs="Times New Roman"/>
          <w:sz w:val="28"/>
          <w:szCs w:val="28"/>
        </w:rPr>
        <w:t xml:space="preserve">, </w:t>
      </w:r>
      <w:hyperlink w:anchor="P133">
        <w:r w:rsidRPr="001A1B72">
          <w:rPr>
            <w:rFonts w:ascii="Times New Roman" w:hAnsi="Times New Roman" w:cs="Times New Roman"/>
            <w:sz w:val="28"/>
            <w:szCs w:val="28"/>
          </w:rPr>
          <w:t>2.6.2</w:t>
        </w:r>
      </w:hyperlink>
      <w:r w:rsidRPr="001A1B72">
        <w:rPr>
          <w:rFonts w:ascii="Times New Roman" w:hAnsi="Times New Roman" w:cs="Times New Roman"/>
          <w:sz w:val="28"/>
          <w:szCs w:val="28"/>
        </w:rPr>
        <w:t xml:space="preserve"> настоящего административного регламента, через многофункциональный центр решение о признании (отказе в признании) жилого дома садовым домом направляется в многофункциональный центр, если в заявлении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3.3.5.8. Срок предоставления заявителю результата муниципальной услуги исчисляется со дня принятия решения о признании (отказе в признании) жилого дома садовым домом и составляет три рабочих дня, но не превышает срок, установленный в </w:t>
      </w:r>
      <w:hyperlink w:anchor="P93">
        <w:r w:rsidRPr="001A1B72">
          <w:rPr>
            <w:rFonts w:ascii="Times New Roman" w:hAnsi="Times New Roman" w:cs="Times New Roman"/>
            <w:sz w:val="28"/>
            <w:szCs w:val="28"/>
          </w:rPr>
          <w:t>пункте 2.4.1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3.4.5.9. Предоставление органом, предоставляющим муниципальную услугу, или многофункциональным центром результата муниципальной услуги по выбору заявителя независимо от места жительства или места пребывания (для физических лиц, включая индивидуальных предпринимателей) либо места </w:t>
      </w:r>
      <w:r w:rsidRPr="001A1B72">
        <w:rPr>
          <w:rFonts w:ascii="Times New Roman" w:hAnsi="Times New Roman" w:cs="Times New Roman"/>
          <w:sz w:val="28"/>
          <w:szCs w:val="28"/>
        </w:rPr>
        <w:lastRenderedPageBreak/>
        <w:t>нахождения (для юридических лиц) не осуществляется.</w:t>
      </w:r>
    </w:p>
    <w:p w:rsidR="006F29C0" w:rsidRDefault="006F29C0">
      <w:pPr>
        <w:pStyle w:val="ConsPlusNormal"/>
        <w:jc w:val="both"/>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3.5. Вариант 3 "Выдача повторного экземпляра (дубликата)</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результата предоставления муниципальной услуги" включает</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 себя следующие административные процедуры:</w:t>
      </w:r>
    </w:p>
    <w:p w:rsidR="006F29C0" w:rsidRDefault="006F29C0">
      <w:pPr>
        <w:pStyle w:val="ConsPlusNormal"/>
        <w:jc w:val="both"/>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принятие решения о предоставлении (об отказе в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 предоставление результата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3.5.1. Прием запроса и документов и (или) информации,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необходимых для предоставления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3.5.1.1. Основанием для начала административной процедуры является поступление в уполномоченный орган </w:t>
      </w:r>
      <w:hyperlink w:anchor="P854">
        <w:r w:rsidRPr="001A1B72">
          <w:rPr>
            <w:rFonts w:ascii="Times New Roman" w:hAnsi="Times New Roman" w:cs="Times New Roman"/>
            <w:sz w:val="28"/>
            <w:szCs w:val="28"/>
          </w:rPr>
          <w:t>заявления</w:t>
        </w:r>
      </w:hyperlink>
      <w:r w:rsidRPr="001A1B72">
        <w:rPr>
          <w:rFonts w:ascii="Times New Roman" w:hAnsi="Times New Roman" w:cs="Times New Roman"/>
          <w:sz w:val="28"/>
          <w:szCs w:val="28"/>
        </w:rPr>
        <w:t xml:space="preserve"> о выдаче дубликата по рекомендуемой форме согласно приложению N 2 к настоящему административному регламенту и документов, предусмотренных </w:t>
      </w:r>
      <w:hyperlink w:anchor="P123">
        <w:r w:rsidRPr="001A1B72">
          <w:rPr>
            <w:rFonts w:ascii="Times New Roman" w:hAnsi="Times New Roman" w:cs="Times New Roman"/>
            <w:sz w:val="28"/>
            <w:szCs w:val="28"/>
          </w:rPr>
          <w:t>пунктом 2.6.1.3</w:t>
        </w:r>
      </w:hyperlink>
      <w:r w:rsidRPr="001A1B72">
        <w:rPr>
          <w:rFonts w:ascii="Times New Roman" w:hAnsi="Times New Roman" w:cs="Times New Roman"/>
          <w:sz w:val="28"/>
          <w:szCs w:val="28"/>
        </w:rPr>
        <w:t xml:space="preserve"> настоящего административного регламента одним из способов, установленных </w:t>
      </w:r>
      <w:hyperlink w:anchor="P136">
        <w:r w:rsidRPr="001A1B72">
          <w:rPr>
            <w:rFonts w:ascii="Times New Roman" w:hAnsi="Times New Roman" w:cs="Times New Roman"/>
            <w:sz w:val="28"/>
            <w:szCs w:val="28"/>
          </w:rPr>
          <w:t>пунктом 2.6.3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3.5.1.2. В целях установления личности физическое лицо представляет в уполномоченный орган документ, предусмотренный </w:t>
      </w:r>
      <w:hyperlink w:anchor="P126">
        <w:r w:rsidRPr="001A1B72">
          <w:rPr>
            <w:rFonts w:ascii="Times New Roman" w:hAnsi="Times New Roman" w:cs="Times New Roman"/>
            <w:sz w:val="28"/>
            <w:szCs w:val="28"/>
          </w:rPr>
          <w:t>подпунктом "б" пункта 2.6.1.3</w:t>
        </w:r>
      </w:hyperlink>
      <w:r w:rsidRPr="001A1B72">
        <w:rPr>
          <w:rFonts w:ascii="Times New Roman" w:hAnsi="Times New Roman" w:cs="Times New Roman"/>
          <w:sz w:val="28"/>
          <w:szCs w:val="28"/>
        </w:rPr>
        <w:t xml:space="preserve">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2.6.1.3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w:t>
      </w:r>
      <w:hyperlink w:anchor="P126">
        <w:r w:rsidRPr="001A1B72">
          <w:rPr>
            <w:rFonts w:ascii="Times New Roman" w:hAnsi="Times New Roman" w:cs="Times New Roman"/>
            <w:sz w:val="28"/>
            <w:szCs w:val="28"/>
          </w:rPr>
          <w:t>подпунктами "б"</w:t>
        </w:r>
      </w:hyperlink>
      <w:r w:rsidRPr="001A1B72">
        <w:rPr>
          <w:rFonts w:ascii="Times New Roman" w:hAnsi="Times New Roman" w:cs="Times New Roman"/>
          <w:sz w:val="28"/>
          <w:szCs w:val="28"/>
        </w:rPr>
        <w:t xml:space="preserve">, </w:t>
      </w:r>
      <w:hyperlink w:anchor="P127">
        <w:r w:rsidRPr="001A1B72">
          <w:rPr>
            <w:rFonts w:ascii="Times New Roman" w:hAnsi="Times New Roman" w:cs="Times New Roman"/>
            <w:sz w:val="28"/>
            <w:szCs w:val="28"/>
          </w:rPr>
          <w:t>"в" пункта 2.6.1.3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hyperlink w:anchor="P126">
        <w:r w:rsidRPr="001A1B72">
          <w:rPr>
            <w:rFonts w:ascii="Times New Roman" w:hAnsi="Times New Roman" w:cs="Times New Roman"/>
            <w:sz w:val="28"/>
            <w:szCs w:val="28"/>
          </w:rPr>
          <w:t>подпунктом "б" пункта 2.6.1.3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3.5.1.3. Основания для принятия решения об отказе в приеме заявления о выдаче дубликата указаны в </w:t>
      </w:r>
      <w:hyperlink w:anchor="P159">
        <w:r w:rsidRPr="001A1B72">
          <w:rPr>
            <w:rFonts w:ascii="Times New Roman" w:hAnsi="Times New Roman" w:cs="Times New Roman"/>
            <w:sz w:val="28"/>
            <w:szCs w:val="28"/>
          </w:rPr>
          <w:t>пункте 2.7.1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3.5.1.4. В приеме заявления о выдаче дубликата не участвуют федеральные органы исполнительной власти, государственные корпорации, органы государственных внебюджетных фондов.</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Многофункциональный центр участвует в соответствии с соглашением о взаимодействии между уполномоченным органом и многофункциональным центром в приеме заявления. Запрос о предоставлении муниципальной услуги может быть подан в многофункциональный центр.</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3.5.1.5. Прием запроса и документов, необходимых для предоставления </w:t>
      </w:r>
      <w:r w:rsidRPr="001A1B72">
        <w:rPr>
          <w:rFonts w:ascii="Times New Roman" w:hAnsi="Times New Roman" w:cs="Times New Roman"/>
          <w:sz w:val="28"/>
          <w:szCs w:val="28"/>
        </w:rPr>
        <w:lastRenderedPageBreak/>
        <w:t>муниципальной услуги органом, предоставляющим муниципальную услугу, или многофункциональным центром,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3.5.1.6. Заявление о выдаче дубликата, направленное одним из способов, установленных в </w:t>
      </w:r>
      <w:hyperlink w:anchor="P141">
        <w:r w:rsidRPr="001A1B72">
          <w:rPr>
            <w:rFonts w:ascii="Times New Roman" w:hAnsi="Times New Roman" w:cs="Times New Roman"/>
            <w:sz w:val="28"/>
            <w:szCs w:val="28"/>
          </w:rPr>
          <w:t>подпункте "б" пункта 2.6.3</w:t>
        </w:r>
      </w:hyperlink>
      <w:r w:rsidRPr="001A1B72">
        <w:rPr>
          <w:rFonts w:ascii="Times New Roman" w:hAnsi="Times New Roman" w:cs="Times New Roman"/>
          <w:sz w:val="28"/>
          <w:szCs w:val="28"/>
        </w:rPr>
        <w:t xml:space="preserve">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о выдаче дубликата, направленное способом, указанным в </w:t>
      </w:r>
      <w:hyperlink w:anchor="P137">
        <w:r w:rsidRPr="001A1B72">
          <w:rPr>
            <w:rFonts w:ascii="Times New Roman" w:hAnsi="Times New Roman" w:cs="Times New Roman"/>
            <w:sz w:val="28"/>
            <w:szCs w:val="28"/>
          </w:rPr>
          <w:t>подпункте "а" пункта 2.6.3</w:t>
        </w:r>
      </w:hyperlink>
      <w:r w:rsidRPr="001A1B72">
        <w:rPr>
          <w:rFonts w:ascii="Times New Roman" w:hAnsi="Times New Roman" w:cs="Times New Roman"/>
          <w:sz w:val="28"/>
          <w:szCs w:val="28"/>
        </w:rPr>
        <w:t xml:space="preserve"> настоящего административного регламента, регистрируется в автоматическом режиме.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о выдаче дубликата,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35">
        <w:r w:rsidRPr="001A1B72">
          <w:rPr>
            <w:rFonts w:ascii="Times New Roman" w:hAnsi="Times New Roman" w:cs="Times New Roman"/>
            <w:sz w:val="28"/>
            <w:szCs w:val="28"/>
          </w:rPr>
          <w:t>закона</w:t>
        </w:r>
      </w:hyperlink>
      <w:r w:rsidRPr="001A1B72">
        <w:rPr>
          <w:rFonts w:ascii="Times New Roman" w:hAnsi="Times New Roman" w:cs="Times New Roman"/>
          <w:sz w:val="28"/>
          <w:szCs w:val="28"/>
        </w:rPr>
        <w:t xml:space="preserve"> N 63-ФЗ.</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3.5.1.7. Для приема заявления о выдаче дубликата в электронной форме с использованием ЕПГУ, РПГУ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 выдаче дубликата и для подготовки ответа.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Для возможности подачи заявления о выдаче дубликата через ЕПГУ, РПГУ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3.5.1.8. Срок регистрации заявления о выдаче дубликата и документов, предусмотренных </w:t>
      </w:r>
      <w:hyperlink w:anchor="P123">
        <w:r w:rsidRPr="001A1B72">
          <w:rPr>
            <w:rFonts w:ascii="Times New Roman" w:hAnsi="Times New Roman" w:cs="Times New Roman"/>
            <w:sz w:val="28"/>
            <w:szCs w:val="28"/>
          </w:rPr>
          <w:t>пунктом 2.6.1.3</w:t>
        </w:r>
      </w:hyperlink>
      <w:r w:rsidRPr="001A1B72">
        <w:rPr>
          <w:rFonts w:ascii="Times New Roman" w:hAnsi="Times New Roman" w:cs="Times New Roman"/>
          <w:sz w:val="28"/>
          <w:szCs w:val="28"/>
        </w:rPr>
        <w:t xml:space="preserve"> административного регламента указан в </w:t>
      </w:r>
      <w:hyperlink w:anchor="P202">
        <w:r w:rsidRPr="001A1B72">
          <w:rPr>
            <w:rFonts w:ascii="Times New Roman" w:hAnsi="Times New Roman" w:cs="Times New Roman"/>
            <w:sz w:val="28"/>
            <w:szCs w:val="28"/>
          </w:rPr>
          <w:t>пункте 2.11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3.5.1.9. Результатом административной процедуры является регистрация заявления о выдаче дубликата и документов, предусмотренных пунктом 2.6.1.3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3.5.1.10. После регистрации заявление о выдаче дубликата и документы, предусмотренные пунктом 2.6.1.3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документов.</w:t>
      </w:r>
    </w:p>
    <w:p w:rsidR="006F29C0" w:rsidRDefault="006F29C0">
      <w:pPr>
        <w:pStyle w:val="ConsPlusNormal"/>
        <w:jc w:val="both"/>
      </w:pP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3.5.2. Межведомственное информационное взаимодействие</w:t>
      </w:r>
    </w:p>
    <w:p w:rsidR="006F29C0" w:rsidRPr="00A40FE2" w:rsidRDefault="006F29C0" w:rsidP="00A40FE2">
      <w:pPr>
        <w:pStyle w:val="ConsPlusTitle"/>
        <w:jc w:val="center"/>
        <w:outlineLvl w:val="2"/>
        <w:rPr>
          <w:rFonts w:ascii="Times New Roman" w:hAnsi="Times New Roman" w:cs="Times New Roman"/>
          <w:sz w:val="28"/>
        </w:rPr>
      </w:pPr>
    </w:p>
    <w:p w:rsidR="006F29C0"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3.5.2.1. Направление межведомственных информационных запросов не осуществляется.</w:t>
      </w:r>
    </w:p>
    <w:p w:rsidR="0066599E" w:rsidRDefault="0066599E" w:rsidP="001A1B72">
      <w:pPr>
        <w:pStyle w:val="ConsPlusNormal"/>
        <w:ind w:firstLine="539"/>
        <w:jc w:val="both"/>
        <w:rPr>
          <w:rFonts w:ascii="Times New Roman" w:hAnsi="Times New Roman" w:cs="Times New Roman"/>
          <w:sz w:val="28"/>
          <w:szCs w:val="28"/>
        </w:rPr>
      </w:pPr>
    </w:p>
    <w:p w:rsidR="0066599E" w:rsidRPr="001A1B72" w:rsidRDefault="0066599E" w:rsidP="001A1B72">
      <w:pPr>
        <w:pStyle w:val="ConsPlusNormal"/>
        <w:ind w:firstLine="539"/>
        <w:jc w:val="both"/>
        <w:rPr>
          <w:rFonts w:ascii="Times New Roman" w:hAnsi="Times New Roman" w:cs="Times New Roman"/>
          <w:sz w:val="28"/>
          <w:szCs w:val="28"/>
        </w:rPr>
      </w:pP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lastRenderedPageBreak/>
        <w:t>3.5.3. Принятие решения о предоставлении (об отказе</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в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3.5.3.1. Основанием для начала административной процедуры является регистрация заявления о выдаче дубликата и документов, предусмотренных </w:t>
      </w:r>
      <w:hyperlink w:anchor="P123">
        <w:r w:rsidRPr="001A1B72">
          <w:rPr>
            <w:rFonts w:ascii="Times New Roman" w:hAnsi="Times New Roman" w:cs="Times New Roman"/>
            <w:sz w:val="28"/>
            <w:szCs w:val="28"/>
          </w:rPr>
          <w:t>пунктом 2.6.1.3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3.5.3.2. Критерием принятия решения о предоставлении муниципальной услуги является: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 соответствие заявителя кругу лиц, указанных в </w:t>
      </w:r>
      <w:hyperlink w:anchor="P45">
        <w:r w:rsidRPr="001A1B72">
          <w:rPr>
            <w:rFonts w:ascii="Times New Roman" w:hAnsi="Times New Roman" w:cs="Times New Roman"/>
            <w:sz w:val="28"/>
            <w:szCs w:val="28"/>
          </w:rPr>
          <w:t>пункте 1.2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испрашиваемое решение о предоставлении (отказе в предоставлении) муниципальной услуги принималось органом, уполномоченным на предоставление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3.5.3.3. По результатам проверки заявления и документов, предусмотренных </w:t>
      </w:r>
      <w:hyperlink w:anchor="P123">
        <w:r w:rsidRPr="001A1B72">
          <w:rPr>
            <w:rFonts w:ascii="Times New Roman" w:hAnsi="Times New Roman" w:cs="Times New Roman"/>
            <w:sz w:val="28"/>
            <w:szCs w:val="28"/>
          </w:rPr>
          <w:t>пунктом 2.6.1.3</w:t>
        </w:r>
      </w:hyperlink>
      <w:r w:rsidRPr="001A1B72">
        <w:rPr>
          <w:rFonts w:ascii="Times New Roman" w:hAnsi="Times New Roman" w:cs="Times New Roman"/>
          <w:sz w:val="28"/>
          <w:szCs w:val="28"/>
        </w:rPr>
        <w:t xml:space="preserve"> настоящего административного регламента, должностное лицо ответственного структурного подразделения подготавливает проект соответствующего решения.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3.5.3.4. Результатом административной процедуры по принятию </w:t>
      </w:r>
      <w:hyperlink w:anchor="P1121">
        <w:r w:rsidRPr="001A1B72">
          <w:rPr>
            <w:rFonts w:ascii="Times New Roman" w:hAnsi="Times New Roman" w:cs="Times New Roman"/>
            <w:sz w:val="28"/>
            <w:szCs w:val="28"/>
          </w:rPr>
          <w:t>решения</w:t>
        </w:r>
      </w:hyperlink>
      <w:r w:rsidRPr="001A1B72">
        <w:rPr>
          <w:rFonts w:ascii="Times New Roman" w:hAnsi="Times New Roman" w:cs="Times New Roman"/>
          <w:sz w:val="28"/>
          <w:szCs w:val="28"/>
        </w:rPr>
        <w:t xml:space="preserve"> о предоставлении (об отказе в предоставлении) муниципальной услуги является соответственно подписание дубликата (далее - также в настоящем подразделе решение о предоставлении муниципальной услуги) или подписание решения об отказе в выдаче дубликата по рекомендуемой форме согласно приложению N 7 (далее - решение об отказе в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3.5.3.5.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решений о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3.5.3.6.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3.5.3.7. Критериями для отказа в предоставлении муниципальной услуги являются: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 несоответствие заявителя кругу лиц, указанных в </w:t>
      </w:r>
      <w:hyperlink w:anchor="P45">
        <w:r w:rsidRPr="001A1B72">
          <w:rPr>
            <w:rFonts w:ascii="Times New Roman" w:hAnsi="Times New Roman" w:cs="Times New Roman"/>
            <w:sz w:val="28"/>
            <w:szCs w:val="28"/>
          </w:rPr>
          <w:t>пункте 1.2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испрашиваемое решение о предоставлении (отказе в предоставлении) муниципальной услуги не принималось органом, уполномоченным на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3.5.3.8.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 выдаче дубликата.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3.5.3.9.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 если в заявлении о выдаче дубликата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3.5.3.10. При подаче заявления о выдаче дубликата посредством ЕПГУ, </w:t>
      </w:r>
      <w:r w:rsidRPr="001A1B72">
        <w:rPr>
          <w:rFonts w:ascii="Times New Roman" w:hAnsi="Times New Roman" w:cs="Times New Roman"/>
          <w:sz w:val="28"/>
          <w:szCs w:val="28"/>
        </w:rPr>
        <w:lastRenderedPageBreak/>
        <w:t>РПГУ направление заявителю решения об отказе в выдаче дубликата осуществляется в личный кабинет заявителя на ЕПГУ, РПГУ (статус заявления обновляется до статуса "Услуга оказана"), если в заявлении о выдаче дубликата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3.5.3.11. При подаче заявления о выдаче дубликата через многофункциональный центр решение об отказе в выдаче дубликата направляется в многофункциональный центр, если в заявлении о выдаче дубликата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3.5.3.12.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с даты поступления заявления о выдаче дубликата.</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 Предоставление результата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3.5.4.1. Основанием для начала выполнения административной процедуры является подписание уполномоченным должностным лицом дубликата.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3.5.4.2. Заявитель по его выбору вправе получить дубликат одним из следующих способов:</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1) на бумажном носителе;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3.5.4.4. При подаче заявления о выдаче дубликата в ходе личного приема, посредством почтового отправления дубликат выдается соответственно заявителю на руки или направляется посредством почтового отправления, если в заявлении о выдаче дубликата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3.5.4.5. При подаче заявления о выдаче дубликата посредством ЕПГУ, РПГУ направление заявителю дубликата осуществляется в личный кабинет заявителя на ЕПГУ, РПГУ (статус заявления обновляется до статуса "Услуга оказана"), если в заявлении о выдаче дубликата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3.5.4.6.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3.5.4.7.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пяти рабочих дней с даты поступления заявления о выдаче дубликата.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3.5.4.8. Предоставление органом, предоставляющим муниципальную услугу, или многофункциональным центром результата муниципальной услуги по выбору заявителя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lastRenderedPageBreak/>
        <w:t>3.6. Вариант 4 "Исправление допущенных опечаток и (или)</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ошибок в выданных в результате предоставления муниципальной</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услуги документах" включает в себя следующие</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административные процедуры:</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1) прием запроса и документов и (или) информации, необходимых для предоставления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принятие решения о предоставлении (об отказе в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 предоставление результата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3.6.1. Прием запроса и документов и (или) информации,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необходимых для предоставления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3.6.1.1. Основанием для начала административной процедуры является поступление в уполномоченный орган </w:t>
      </w:r>
      <w:hyperlink w:anchor="P930">
        <w:r w:rsidRPr="001A1B72">
          <w:rPr>
            <w:rFonts w:ascii="Times New Roman" w:hAnsi="Times New Roman" w:cs="Times New Roman"/>
            <w:sz w:val="28"/>
            <w:szCs w:val="28"/>
          </w:rPr>
          <w:t>заявления</w:t>
        </w:r>
      </w:hyperlink>
      <w:r w:rsidRPr="001A1B72">
        <w:rPr>
          <w:rFonts w:ascii="Times New Roman" w:hAnsi="Times New Roman" w:cs="Times New Roman"/>
          <w:sz w:val="28"/>
          <w:szCs w:val="28"/>
        </w:rPr>
        <w:t xml:space="preserve"> об исправлении допущенных опечаток и (или) ошибок по рекомендуемой форме согласно приложению N 3 к настоящему административному регламенту и документов, указанных в </w:t>
      </w:r>
      <w:hyperlink w:anchor="P128">
        <w:r w:rsidRPr="001A1B72">
          <w:rPr>
            <w:rFonts w:ascii="Times New Roman" w:hAnsi="Times New Roman" w:cs="Times New Roman"/>
            <w:sz w:val="28"/>
            <w:szCs w:val="28"/>
          </w:rPr>
          <w:t>пункте 2.6.1.4</w:t>
        </w:r>
      </w:hyperlink>
      <w:r w:rsidRPr="001A1B72">
        <w:rPr>
          <w:rFonts w:ascii="Times New Roman" w:hAnsi="Times New Roman" w:cs="Times New Roman"/>
          <w:sz w:val="28"/>
          <w:szCs w:val="28"/>
        </w:rPr>
        <w:t xml:space="preserve"> одним из способов, установленных </w:t>
      </w:r>
      <w:hyperlink w:anchor="P136">
        <w:r w:rsidRPr="001A1B72">
          <w:rPr>
            <w:rFonts w:ascii="Times New Roman" w:hAnsi="Times New Roman" w:cs="Times New Roman"/>
            <w:sz w:val="28"/>
            <w:szCs w:val="28"/>
          </w:rPr>
          <w:t>пунктом 2.6.3</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3.6.1.2. В целях установления личности физическое лицо представляет в уполномоченный орган документ, предусмотренный подпунктом "б" пункта 2.6.1.4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w:t>
      </w:r>
      <w:hyperlink w:anchor="P131">
        <w:r w:rsidRPr="001A1B72">
          <w:rPr>
            <w:rFonts w:ascii="Times New Roman" w:hAnsi="Times New Roman" w:cs="Times New Roman"/>
            <w:sz w:val="28"/>
            <w:szCs w:val="28"/>
          </w:rPr>
          <w:t>подпунктами "б"</w:t>
        </w:r>
      </w:hyperlink>
      <w:r w:rsidRPr="001A1B72">
        <w:rPr>
          <w:rFonts w:ascii="Times New Roman" w:hAnsi="Times New Roman" w:cs="Times New Roman"/>
          <w:sz w:val="28"/>
          <w:szCs w:val="28"/>
        </w:rPr>
        <w:t xml:space="preserve">, </w:t>
      </w:r>
      <w:hyperlink w:anchor="P132">
        <w:r w:rsidRPr="001A1B72">
          <w:rPr>
            <w:rFonts w:ascii="Times New Roman" w:hAnsi="Times New Roman" w:cs="Times New Roman"/>
            <w:sz w:val="28"/>
            <w:szCs w:val="28"/>
          </w:rPr>
          <w:t>"в" пункта 2.6.1.4</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предоставляются документы, предусмотренные подпунктами "б", "в" пункта 2.6.1.4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w:t>
      </w:r>
      <w:hyperlink w:anchor="P131">
        <w:r w:rsidRPr="001A1B72">
          <w:rPr>
            <w:rFonts w:ascii="Times New Roman" w:hAnsi="Times New Roman" w:cs="Times New Roman"/>
            <w:sz w:val="28"/>
            <w:szCs w:val="28"/>
          </w:rPr>
          <w:t>подпунктом "б" пункта 2.6.1.4</w:t>
        </w:r>
      </w:hyperlink>
      <w:r w:rsidRPr="001A1B72">
        <w:rPr>
          <w:rFonts w:ascii="Times New Roman" w:hAnsi="Times New Roman" w:cs="Times New Roman"/>
          <w:sz w:val="28"/>
          <w:szCs w:val="28"/>
        </w:rPr>
        <w:t>.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3.6.1.3. Основания для принятия решения об отказе в приеме заявления об исправлении допущенных опечаток и (или) ошибок указаны в </w:t>
      </w:r>
      <w:hyperlink w:anchor="P159">
        <w:r w:rsidRPr="001A1B72">
          <w:rPr>
            <w:rFonts w:ascii="Times New Roman" w:hAnsi="Times New Roman" w:cs="Times New Roman"/>
            <w:sz w:val="28"/>
            <w:szCs w:val="28"/>
          </w:rPr>
          <w:t>пункте 2.7.1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3.6.1.4. В приеме заявления об исправлении допущенных опечаток и (или) ошибок не участвуют федеральные органы исполнительной власти, государственные корпорации, органы государственных внебюджетных фондов.</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Многофункциональный центр участвует в соответствии с соглашением о взаимодействии между уполномоченным органом и многофункциональным центром в приеме заявления. Запрос о предоставлении муниципальной услуги может быть подан в многофункциональный центр.</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3.6.1.5. Приема запроса и документов, необходимых для предоставления муниципальной услуги органом, предоставляющим муниципальную услугу, </w:t>
      </w:r>
      <w:r w:rsidRPr="001A1B72">
        <w:rPr>
          <w:rFonts w:ascii="Times New Roman" w:hAnsi="Times New Roman" w:cs="Times New Roman"/>
          <w:sz w:val="28"/>
          <w:szCs w:val="28"/>
        </w:rPr>
        <w:lastRenderedPageBreak/>
        <w:t>или многофункциональным центром,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3.6.1.6. Заявление об исправлении допущенных опечаток и (или) ошибок, направленное одним из способов, установленных в </w:t>
      </w:r>
      <w:hyperlink w:anchor="P141">
        <w:r w:rsidRPr="001A1B72">
          <w:rPr>
            <w:rFonts w:ascii="Times New Roman" w:hAnsi="Times New Roman" w:cs="Times New Roman"/>
            <w:sz w:val="28"/>
            <w:szCs w:val="28"/>
          </w:rPr>
          <w:t>подпункте "б" пункта 2.6.3</w:t>
        </w:r>
      </w:hyperlink>
      <w:r w:rsidRPr="001A1B72">
        <w:rPr>
          <w:rFonts w:ascii="Times New Roman" w:hAnsi="Times New Roman" w:cs="Times New Roman"/>
          <w:sz w:val="28"/>
          <w:szCs w:val="28"/>
        </w:rPr>
        <w:t xml:space="preserve">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об исправлении допущенных опечаток и (или) ошибок, направленное способом, указанным в </w:t>
      </w:r>
      <w:hyperlink w:anchor="P137">
        <w:r w:rsidRPr="001A1B72">
          <w:rPr>
            <w:rFonts w:ascii="Times New Roman" w:hAnsi="Times New Roman" w:cs="Times New Roman"/>
            <w:sz w:val="28"/>
            <w:szCs w:val="28"/>
          </w:rPr>
          <w:t>подпункте "а" пункта 2.6.3</w:t>
        </w:r>
      </w:hyperlink>
      <w:r w:rsidRPr="001A1B72">
        <w:rPr>
          <w:rFonts w:ascii="Times New Roman" w:hAnsi="Times New Roman" w:cs="Times New Roman"/>
          <w:sz w:val="28"/>
          <w:szCs w:val="28"/>
        </w:rPr>
        <w:t xml:space="preserve"> настоящего административного регламента, регистрируются в автоматическом режиме.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Заявление об исправлении допущенных опечаток и (или)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w:t>
      </w:r>
      <w:hyperlink r:id="rId36">
        <w:r w:rsidRPr="001A1B72">
          <w:rPr>
            <w:rFonts w:ascii="Times New Roman" w:hAnsi="Times New Roman" w:cs="Times New Roman"/>
            <w:sz w:val="28"/>
            <w:szCs w:val="28"/>
          </w:rPr>
          <w:t>закона</w:t>
        </w:r>
      </w:hyperlink>
      <w:r w:rsidRPr="001A1B72">
        <w:rPr>
          <w:rFonts w:ascii="Times New Roman" w:hAnsi="Times New Roman" w:cs="Times New Roman"/>
          <w:sz w:val="28"/>
          <w:szCs w:val="28"/>
        </w:rPr>
        <w:t xml:space="preserve"> N 63-ФЗ.</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3.6.1.7. Для приема заявления об исправлении допущенных опечаток и ошибок в электронной форме с использованием ЕПГУ, РПГУ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(или) ошибок и для подготовки ответа.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Для возможности подачи заявления об исправлении допущенных опечаток и ошибок через ЕПГУ, РПГУ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3.6.1.8. Срок регистрации заявления об исправлении допущенных опечаток и (или) ошибок и документов, указанных в </w:t>
      </w:r>
      <w:hyperlink w:anchor="P128">
        <w:r w:rsidRPr="001A1B72">
          <w:rPr>
            <w:rFonts w:ascii="Times New Roman" w:hAnsi="Times New Roman" w:cs="Times New Roman"/>
            <w:sz w:val="28"/>
            <w:szCs w:val="28"/>
          </w:rPr>
          <w:t>пункте 2.6.1.4</w:t>
        </w:r>
      </w:hyperlink>
      <w:r w:rsidRPr="001A1B72">
        <w:rPr>
          <w:rFonts w:ascii="Times New Roman" w:hAnsi="Times New Roman" w:cs="Times New Roman"/>
          <w:sz w:val="28"/>
          <w:szCs w:val="28"/>
        </w:rPr>
        <w:t xml:space="preserve"> настоящего административного регламента указан в </w:t>
      </w:r>
      <w:hyperlink w:anchor="P202">
        <w:r w:rsidRPr="001A1B72">
          <w:rPr>
            <w:rFonts w:ascii="Times New Roman" w:hAnsi="Times New Roman" w:cs="Times New Roman"/>
            <w:sz w:val="28"/>
            <w:szCs w:val="28"/>
          </w:rPr>
          <w:t>пункте 2.11</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3.6.1.9. Результатом административной процедуры является регистрация заявления об исправлении допущенных опечаток и (или) ошибок и документов, предусмотренных пунктом 2.6.1.4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3.6.1.10. После регистрации заявление об исправлении допущенных опечаток и (или)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(или) ошибок.</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3.6.2. Межведомственное информационное взаимодействие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3.6.2.1. Направление межведомственных информационных запросов не осуществляется.</w:t>
      </w:r>
    </w:p>
    <w:p w:rsidR="006F29C0" w:rsidRPr="001A1B72" w:rsidRDefault="006F29C0" w:rsidP="001A1B72">
      <w:pPr>
        <w:pStyle w:val="ConsPlusNormal"/>
        <w:ind w:firstLine="539"/>
        <w:jc w:val="both"/>
        <w:rPr>
          <w:rFonts w:ascii="Times New Roman" w:hAnsi="Times New Roman" w:cs="Times New Roman"/>
          <w:sz w:val="28"/>
          <w:szCs w:val="28"/>
        </w:rPr>
      </w:pP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lastRenderedPageBreak/>
        <w:t>3.6.3. Принятие решения о предоставлении (об отказе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в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3.6.3.1. Основанием для начала административной процедуры является регистрация заявления об исправлении допущенных опечаток и (или) ошибок и документов, предусмотренных </w:t>
      </w:r>
      <w:hyperlink w:anchor="P128">
        <w:r w:rsidRPr="001A1B72">
          <w:rPr>
            <w:rFonts w:ascii="Times New Roman" w:hAnsi="Times New Roman" w:cs="Times New Roman"/>
            <w:sz w:val="28"/>
            <w:szCs w:val="28"/>
          </w:rPr>
          <w:t>пунктом 2.6.1.4</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3.6.3.2. В рамках рассмотрения заявления об исправлении допущенных опечаток и (или) ошибок и документов, предусмотренных пунктом 2.6.1.4 настоящего административного регламента осуществляется проверка на предмет наличия (отсутствия) оснований для принятия решения об исправлении допущенных опечаток и (или) ошибок в решении о признании (отказе в признании) садового дома жилым домом и жилого дома садовым.</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3.6.3.3. Критериями принятия решения о предоставлении муниципальной услуги являются: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1) соответствие заявителя кругу лиц, указанных в </w:t>
      </w:r>
      <w:hyperlink w:anchor="P45">
        <w:r w:rsidRPr="001A1B72">
          <w:rPr>
            <w:rFonts w:ascii="Times New Roman" w:hAnsi="Times New Roman" w:cs="Times New Roman"/>
            <w:sz w:val="28"/>
            <w:szCs w:val="28"/>
          </w:rPr>
          <w:t>пункте 1.2</w:t>
        </w:r>
      </w:hyperlink>
      <w:r w:rsidRPr="001A1B72">
        <w:rPr>
          <w:rFonts w:ascii="Times New Roman" w:hAnsi="Times New Roman" w:cs="Times New Roman"/>
          <w:sz w:val="28"/>
          <w:szCs w:val="28"/>
        </w:rPr>
        <w:t xml:space="preserve">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наличие опечаток и (или) ошибок в решении о признании (отказе в признании) садового дома жилым домом и жилого дома садовым домом.</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3.6.3.4. Критериями для принятия решения об отказе в предоставлении муниципальной услуги являются: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1) несоответствие заявителя кругу лиц, указанных в пункте 1.2 настоящего административного регламента;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отсутствие опечаток и (или) ошибок в решении о признании (отказе в признании) садового дома жилым домом и жилого дома садовым домом.</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3.6.3.5. По результатам проверки заявления об исправлении допущенных опечаток и (или) ошибок должностное лицо ответственного структурного подразделения подготавливает проект соответствующего решения.</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3.6.3.6. Результатом административной процедуры является соответственно исправление допущенных опечаток и (или) ошибок в решении о признании (отказе в признании) садового дома жилым домом и жилого дома садовым домом (далее - решение о предоставлении муниципальной услуги) или подписание решения об отказе во внесении исправлений в </w:t>
      </w:r>
      <w:hyperlink w:anchor="P1077">
        <w:r w:rsidRPr="001A1B72">
          <w:rPr>
            <w:rFonts w:ascii="Times New Roman" w:hAnsi="Times New Roman" w:cs="Times New Roman"/>
            <w:sz w:val="28"/>
            <w:szCs w:val="28"/>
          </w:rPr>
          <w:t>решение</w:t>
        </w:r>
      </w:hyperlink>
      <w:r w:rsidRPr="001A1B72">
        <w:rPr>
          <w:rFonts w:ascii="Times New Roman" w:hAnsi="Times New Roman" w:cs="Times New Roman"/>
          <w:sz w:val="28"/>
          <w:szCs w:val="28"/>
        </w:rPr>
        <w:t xml:space="preserve"> о признании (отказе в признании) садового дома жилым домом и жилого дома садовым по рекомендуемой форме согласно приложению N 6.</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3.6.3.7.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решений о предоставлении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3.6.3.8.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3.6.3.9.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об исправлении допущенных опечаток и (или) ошибок.</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3.6.3.10. При подаче заявления об исправлении допущенных опечаток и </w:t>
      </w:r>
      <w:r w:rsidRPr="001A1B72">
        <w:rPr>
          <w:rFonts w:ascii="Times New Roman" w:hAnsi="Times New Roman" w:cs="Times New Roman"/>
          <w:sz w:val="28"/>
          <w:szCs w:val="28"/>
        </w:rPr>
        <w:lastRenderedPageBreak/>
        <w:t>(или) ошибок в ходе личного приема, посредством почтового отправления решение об отказе во внесении исправлений в решение о признании (отказе в признании) садового дома жилым домом и жилого дома садовым домом соответственно выдается заявителю на руки или направляется посредством почтового отправления, если в заявлении об исправлении допущенных опечаток и (или) ошибок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3.6.3.11. При подаче заявления об исправлении допущенных опечаток и (или) ошибок посредством ЕПГУ, РПГУ направление заявителю решения об отказе во внесении исправлений в решение о признании (отказе в признании) садового дома жилым домом и жилого дома садовым домом осуществляется в личный кабинет заявителя на ЕПГУ, РПГУ (статус заявления обновляется до статуса "Услуга оказана"), если в заявлении об исправлении допущенных опечаток и (или) ошибок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3.6.3.12. При подаче заявления об исправлении допущенных опечаток и (или) ошибок через многофункциональный центр решение об отказе во внесении исправлений в решение о признании (отказе в признании) садового дома жилым домом и жилого дома садовым домом направляется в многофункциональный центр, если в заявлении об исправлении допущенных опечаток и (или) ошибок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3.6.3.13.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 об исправлении допущенных опечаток и (или) ошибок.</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 Предоставление результата муниципальной услуги</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3.6.4.1. Основанием для начала выполнения административной процедуры является исправление допущенных опечаток и (или) ошибок в решении о признании (отказе в признании) садового дома жилым домом и жилого дома садовым домом.</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3.6.4.2. Заявитель по его выбору вправе получить решение о признании (отказе в признании) садового дома жилым домом и жилого дома садовым домом с внесенными исправлениями допущенных опечаток и (или) ошибок одним из следующих способов:</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1) на бумажном носителе;</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приказом уполномоченного органа.</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 xml:space="preserve">3.6.4.4. При подаче заявления об исправлении допущенных опечаток и (или) ошибок в ходе личного приема, посредством почтового отправления решение о признании (отказе в признании) садового дома жилым домом и жилого дома садовым домом с внесенными исправлениями допущенных опечаток и (или) ошибок выдается соответственно заявителю на руки или направляется посредством почтового отправления, если в заявлении об </w:t>
      </w:r>
      <w:r w:rsidRPr="001A1B72">
        <w:rPr>
          <w:rFonts w:ascii="Times New Roman" w:hAnsi="Times New Roman" w:cs="Times New Roman"/>
          <w:sz w:val="28"/>
          <w:szCs w:val="28"/>
        </w:rPr>
        <w:lastRenderedPageBreak/>
        <w:t>исправлении допущенных опечаток и ошибок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3.6.4.5. При подаче заявления об исправлении допущенных опечаток и (или) ошибок посредством ЕПГУ, РПГУ направление решения о признании (отказе в признании) садового дома жилым домом и жилого дома садовым домом с внесенными исправлениями допущенных опечаток и ошибок осуществляется через личный кабинет заявителя на ЕПГУ, РПГУ (статус заявления обновляется до статуса "Услуга оказана"), если в заявлении об исправлении допущенных опечаток и (или) ошибок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3.6.4.6. При подаче заявления об исправлении допущенных опечаток и (или) ошибок через многофункциональный центр решения о признании (отказе в признании) садового дома жилым домом и жилого дома садовым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(или) ошибок не был указан иной способ.</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3.6.4.7. Срок предоставления заявителю результата муниципальной услуги исчисляется со дня принятия решения об исправлении допущенных опечаток и (или) ошибок и составляет один рабочий день, но не превышает пяти рабочих дней с даты поступления заявления об исправлении допущенных опечаток и (или) ошибок.</w:t>
      </w:r>
    </w:p>
    <w:p w:rsidR="006F29C0" w:rsidRPr="001A1B72" w:rsidRDefault="006F29C0" w:rsidP="001A1B72">
      <w:pPr>
        <w:pStyle w:val="ConsPlusNormal"/>
        <w:ind w:firstLine="539"/>
        <w:jc w:val="both"/>
        <w:rPr>
          <w:rFonts w:ascii="Times New Roman" w:hAnsi="Times New Roman" w:cs="Times New Roman"/>
          <w:sz w:val="28"/>
          <w:szCs w:val="28"/>
        </w:rPr>
      </w:pPr>
      <w:r w:rsidRPr="001A1B72">
        <w:rPr>
          <w:rFonts w:ascii="Times New Roman" w:hAnsi="Times New Roman" w:cs="Times New Roman"/>
          <w:sz w:val="28"/>
          <w:szCs w:val="28"/>
        </w:rPr>
        <w:t>3.6.4.8. Предоставление органом, предоставляющим муниципальную услугу, или многофункциональным центром результата муниципальной услуги по выбору заявителя независимо от места жительства или места пребывания (для физических лиц, включая индивидуальных предпринимателей) либо места нахождения (для юридических лиц) не осуществляется.</w:t>
      </w:r>
    </w:p>
    <w:p w:rsidR="006F29C0" w:rsidRDefault="006F29C0">
      <w:pPr>
        <w:pStyle w:val="ConsPlusNormal"/>
        <w:jc w:val="both"/>
      </w:pP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 xml:space="preserve">Раздел IV. </w:t>
      </w:r>
      <w:r w:rsidR="00A40FE2">
        <w:rPr>
          <w:rFonts w:ascii="Times New Roman" w:hAnsi="Times New Roman" w:cs="Times New Roman"/>
          <w:sz w:val="28"/>
        </w:rPr>
        <w:t>Формы контроля за исполнением административного регламента</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Порядок осуществления текущего контроля за соблюдением</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и исполнением ответственными должностными лицами положений</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административного регламента и иных нормативных правовых</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актов, устанавливающих требования к предоставлению</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муниципальной услуги, а также принятием ими решений</w:t>
      </w:r>
    </w:p>
    <w:p w:rsidR="006F29C0" w:rsidRPr="001A1B72" w:rsidRDefault="006F29C0" w:rsidP="001A1B72">
      <w:pPr>
        <w:pStyle w:val="ConsPlusNormal"/>
        <w:jc w:val="both"/>
        <w:rPr>
          <w:rFonts w:ascii="Times New Roman" w:hAnsi="Times New Roman" w:cs="Times New Roman"/>
          <w:sz w:val="28"/>
          <w:szCs w:val="28"/>
        </w:rPr>
      </w:pP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4.1. 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осуществляется на постоянной основе начальником управления жилищно-коммунального комплекса и систем жизнеобеспечения, ответственным за организацию работы по предоставлению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органа, уполномоченного на предоставление муниципальной услуги.</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 xml:space="preserve">Текущий контроль осуществляется путем наблюдения за соблюдением специалистами органа, предоставляющего муниципальную услугу, порядка </w:t>
      </w:r>
      <w:r w:rsidRPr="001A1B72">
        <w:rPr>
          <w:rFonts w:ascii="Times New Roman" w:hAnsi="Times New Roman" w:cs="Times New Roman"/>
          <w:sz w:val="28"/>
          <w:szCs w:val="28"/>
        </w:rPr>
        <w:lastRenderedPageBreak/>
        <w:t>рассмотрения заявлений, уведомлений, обоснованности и законности предлагаемых для принятия решений.</w:t>
      </w:r>
    </w:p>
    <w:p w:rsidR="006F29C0" w:rsidRPr="001A1B72" w:rsidRDefault="006F29C0" w:rsidP="001A1B72">
      <w:pPr>
        <w:pStyle w:val="ConsPlusNormal"/>
        <w:ind w:firstLine="540"/>
        <w:jc w:val="both"/>
        <w:rPr>
          <w:rFonts w:ascii="Times New Roman" w:hAnsi="Times New Roman" w:cs="Times New Roman"/>
          <w:sz w:val="28"/>
          <w:szCs w:val="28"/>
        </w:rPr>
      </w:pPr>
      <w:r w:rsidRPr="001A1B72">
        <w:rPr>
          <w:rFonts w:ascii="Times New Roman" w:hAnsi="Times New Roman" w:cs="Times New Roman"/>
          <w:sz w:val="28"/>
          <w:szCs w:val="28"/>
        </w:rPr>
        <w:t>По результатам текущего контроля в случае выявления нарушений начальник управления жилищно-коммунального комплекса и систем жизнеобеспечения дает указания по устранению выявленных нарушений и контролирует их устранение.</w:t>
      </w:r>
    </w:p>
    <w:p w:rsidR="006F29C0" w:rsidRDefault="006F29C0">
      <w:pPr>
        <w:pStyle w:val="ConsPlusNormal"/>
        <w:jc w:val="both"/>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Порядок и периодичность осуществления плановых и внеплановых</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проверок полноты и качества предоставления муниципальной</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услуги, в том числе порядок и формы контроля за полнотой</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и качеством предоставления муниципальной услуги</w:t>
      </w:r>
    </w:p>
    <w:p w:rsidR="006F29C0" w:rsidRPr="001A1B72" w:rsidRDefault="006F29C0">
      <w:pPr>
        <w:pStyle w:val="ConsPlusNormal"/>
        <w:jc w:val="both"/>
        <w:rPr>
          <w:rFonts w:ascii="Times New Roman" w:hAnsi="Times New Roman" w:cs="Times New Roman"/>
          <w:sz w:val="28"/>
          <w:szCs w:val="28"/>
        </w:rPr>
      </w:pP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4.2. Контроль за полнотой и качеством предоставления муниципальной услуги включает в себя проведение плановых и внеплановых проверок.</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4.3. Плановые проверки осуществляются на основании годовых планов работы, утверждаемых распоряжением администрации </w:t>
      </w:r>
      <w:proofErr w:type="spellStart"/>
      <w:r w:rsidRPr="001A1B72">
        <w:rPr>
          <w:rFonts w:ascii="Times New Roman" w:hAnsi="Times New Roman" w:cs="Times New Roman"/>
          <w:sz w:val="28"/>
          <w:szCs w:val="28"/>
        </w:rPr>
        <w:t>Губкинского</w:t>
      </w:r>
      <w:proofErr w:type="spellEnd"/>
      <w:r w:rsidRPr="001A1B72">
        <w:rPr>
          <w:rFonts w:ascii="Times New Roman" w:hAnsi="Times New Roman" w:cs="Times New Roman"/>
          <w:sz w:val="28"/>
          <w:szCs w:val="28"/>
        </w:rPr>
        <w:t xml:space="preserve"> городского округа. При плановой проверке полноты и качества предоставления услуги контролю подлежат:</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соблюдение сроков предоставления муниципальной услуги;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соблюдение положений настоящего административного регламента;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правильность и обоснованность принятого решения об отказе в предоставлении муниципальной услуги.</w:t>
      </w:r>
    </w:p>
    <w:p w:rsidR="006F29C0" w:rsidRPr="001A1B72" w:rsidRDefault="006F29C0" w:rsidP="001A1B72">
      <w:pPr>
        <w:pStyle w:val="ConsPlusNormal"/>
        <w:jc w:val="both"/>
        <w:rPr>
          <w:rFonts w:ascii="Times New Roman" w:hAnsi="Times New Roman" w:cs="Times New Roman"/>
          <w:sz w:val="28"/>
          <w:szCs w:val="28"/>
        </w:rPr>
      </w:pPr>
      <w:r w:rsidRPr="001A1B72">
        <w:rPr>
          <w:rFonts w:ascii="Times New Roman" w:hAnsi="Times New Roman" w:cs="Times New Roman"/>
          <w:sz w:val="28"/>
          <w:szCs w:val="28"/>
        </w:rPr>
        <w:t>Основанием для проведения внеплановых проверок являются:</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 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Белгородской области и нормативных правовых актов органов местного самоуправления </w:t>
      </w:r>
      <w:proofErr w:type="spellStart"/>
      <w:r w:rsidRPr="001A1B72">
        <w:rPr>
          <w:rFonts w:ascii="Times New Roman" w:hAnsi="Times New Roman" w:cs="Times New Roman"/>
          <w:sz w:val="28"/>
          <w:szCs w:val="28"/>
        </w:rPr>
        <w:t>Губкинского</w:t>
      </w:r>
      <w:proofErr w:type="spellEnd"/>
      <w:r w:rsidRPr="001A1B72">
        <w:rPr>
          <w:rFonts w:ascii="Times New Roman" w:hAnsi="Times New Roman" w:cs="Times New Roman"/>
          <w:sz w:val="28"/>
          <w:szCs w:val="28"/>
        </w:rPr>
        <w:t xml:space="preserve"> городского округа;</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обращения граждан и юридических лиц на нарушения законодательства, в том числе на качество предоставления муниципальной услуги.</w:t>
      </w:r>
    </w:p>
    <w:p w:rsidR="006F29C0" w:rsidRDefault="006F29C0">
      <w:pPr>
        <w:pStyle w:val="ConsPlusNormal"/>
        <w:jc w:val="both"/>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t>Ответственность должностных лиц органа, предоставляющего</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муниципальную услугу, за решения и действия (бездействие),</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принимаемые (осуществляемые) ими в ходе</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предоставления муниципальной услуги</w:t>
      </w:r>
    </w:p>
    <w:p w:rsidR="006F29C0" w:rsidRDefault="006F29C0">
      <w:pPr>
        <w:pStyle w:val="ConsPlusNormal"/>
        <w:jc w:val="both"/>
      </w:pP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Белгородской области, органов местного самоуправления </w:t>
      </w:r>
      <w:proofErr w:type="spellStart"/>
      <w:r w:rsidRPr="001A1B72">
        <w:rPr>
          <w:rFonts w:ascii="Times New Roman" w:hAnsi="Times New Roman" w:cs="Times New Roman"/>
          <w:sz w:val="28"/>
          <w:szCs w:val="28"/>
        </w:rPr>
        <w:t>Губкинского</w:t>
      </w:r>
      <w:proofErr w:type="spellEnd"/>
      <w:r w:rsidRPr="001A1B72">
        <w:rPr>
          <w:rFonts w:ascii="Times New Roman" w:hAnsi="Times New Roman" w:cs="Times New Roman"/>
          <w:sz w:val="28"/>
          <w:szCs w:val="28"/>
        </w:rPr>
        <w:t xml:space="preserve"> городского округа осуществляется привлечение виновных лиц к ответственности в соответствии с законодательством Российской Федерации.</w:t>
      </w:r>
    </w:p>
    <w:p w:rsidR="006F29C0" w:rsidRPr="001A1B72" w:rsidRDefault="006F29C0" w:rsidP="001A1B72">
      <w:pPr>
        <w:pStyle w:val="ConsPlusNormal"/>
        <w:ind w:firstLine="708"/>
        <w:jc w:val="both"/>
        <w:rPr>
          <w:rFonts w:ascii="Times New Roman" w:hAnsi="Times New Roman" w:cs="Times New Roman"/>
          <w:sz w:val="28"/>
          <w:szCs w:val="28"/>
        </w:rPr>
      </w:pPr>
      <w:r w:rsidRPr="001A1B72">
        <w:rPr>
          <w:rFonts w:ascii="Times New Roman" w:hAnsi="Times New Roman" w:cs="Times New Roman"/>
          <w:sz w:val="28"/>
          <w:szCs w:val="28"/>
        </w:rPr>
        <w:t>Персональная ответственность должностных лиц за правильность и своевременность принятия решения о предоставлении (об отказе в предоставлении) услуги закрепляется в их должностных инструкциях в соответствии с требованиями законодательства Российской Федерации.</w:t>
      </w:r>
    </w:p>
    <w:p w:rsidR="006F29C0" w:rsidRPr="00A40FE2" w:rsidRDefault="006F29C0" w:rsidP="00A40FE2">
      <w:pPr>
        <w:pStyle w:val="ConsPlusTitle"/>
        <w:jc w:val="center"/>
        <w:outlineLvl w:val="2"/>
        <w:rPr>
          <w:rFonts w:ascii="Times New Roman" w:hAnsi="Times New Roman" w:cs="Times New Roman"/>
          <w:sz w:val="28"/>
        </w:rPr>
      </w:pPr>
    </w:p>
    <w:p w:rsidR="006F29C0" w:rsidRPr="00A40FE2" w:rsidRDefault="006F29C0">
      <w:pPr>
        <w:pStyle w:val="ConsPlusTitle"/>
        <w:jc w:val="center"/>
        <w:outlineLvl w:val="2"/>
        <w:rPr>
          <w:rFonts w:ascii="Times New Roman" w:hAnsi="Times New Roman" w:cs="Times New Roman"/>
          <w:sz w:val="28"/>
        </w:rPr>
      </w:pPr>
      <w:r w:rsidRPr="00A40FE2">
        <w:rPr>
          <w:rFonts w:ascii="Times New Roman" w:hAnsi="Times New Roman" w:cs="Times New Roman"/>
          <w:sz w:val="28"/>
        </w:rPr>
        <w:lastRenderedPageBreak/>
        <w:t>Требования к порядку и формам контроля за предоставлением</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муниципальной услуги, в том числе со стороны граждан,</w:t>
      </w:r>
    </w:p>
    <w:p w:rsidR="006F29C0" w:rsidRPr="00A40FE2" w:rsidRDefault="006F29C0" w:rsidP="00A40FE2">
      <w:pPr>
        <w:pStyle w:val="ConsPlusTitle"/>
        <w:jc w:val="center"/>
        <w:outlineLvl w:val="2"/>
        <w:rPr>
          <w:rFonts w:ascii="Times New Roman" w:hAnsi="Times New Roman" w:cs="Times New Roman"/>
          <w:sz w:val="28"/>
        </w:rPr>
      </w:pPr>
      <w:r w:rsidRPr="00A40FE2">
        <w:rPr>
          <w:rFonts w:ascii="Times New Roman" w:hAnsi="Times New Roman" w:cs="Times New Roman"/>
          <w:sz w:val="28"/>
        </w:rPr>
        <w:t>их объединений и организаций</w:t>
      </w:r>
    </w:p>
    <w:p w:rsidR="006F29C0" w:rsidRDefault="006F29C0">
      <w:pPr>
        <w:pStyle w:val="ConsPlusNormal"/>
        <w:jc w:val="both"/>
      </w:pP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4.5. 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услуги, в том числе о сроках завершения административных процедур (действий).</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Граждане, их объединения и организации также имеют право:</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направлять замечания и предложения по улучшению доступности и качества предоставления муниципальной услуги;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вносить предложения о мерах по устранению нарушений настоящего административного регламента.</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4.6. Должностные лица уполномоченного органа местного самоуправления принимают меры к прекращению допущенных нарушений, устраняют причины и условия, способствующие совершению нарушений.</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F29C0" w:rsidRDefault="006F29C0">
      <w:pPr>
        <w:pStyle w:val="ConsPlusNormal"/>
        <w:jc w:val="both"/>
      </w:pPr>
    </w:p>
    <w:p w:rsidR="006F29C0" w:rsidRPr="00A40FE2" w:rsidRDefault="006F29C0" w:rsidP="00B87385">
      <w:pPr>
        <w:pStyle w:val="ConsPlusTitle"/>
        <w:jc w:val="center"/>
        <w:outlineLvl w:val="2"/>
        <w:rPr>
          <w:rFonts w:ascii="Times New Roman" w:hAnsi="Times New Roman" w:cs="Times New Roman"/>
          <w:sz w:val="28"/>
        </w:rPr>
      </w:pPr>
      <w:r w:rsidRPr="00A40FE2">
        <w:rPr>
          <w:rFonts w:ascii="Times New Roman" w:hAnsi="Times New Roman" w:cs="Times New Roman"/>
          <w:sz w:val="28"/>
        </w:rPr>
        <w:t xml:space="preserve">Раздел V. </w:t>
      </w:r>
      <w:r w:rsidR="00A40FE2">
        <w:rPr>
          <w:rFonts w:ascii="Times New Roman" w:hAnsi="Times New Roman" w:cs="Times New Roman"/>
          <w:sz w:val="28"/>
        </w:rPr>
        <w:t>Досудебное (внесудебный) порядок обжалования решений и действий (бездействия) органа, предоставляющего муниципальную услугу, многофун</w:t>
      </w:r>
      <w:r w:rsidR="00B87385">
        <w:rPr>
          <w:rFonts w:ascii="Times New Roman" w:hAnsi="Times New Roman" w:cs="Times New Roman"/>
          <w:sz w:val="28"/>
        </w:rPr>
        <w:t xml:space="preserve">кционального центра, организаций, указанных части 1.1. статьи 16 Федерального </w:t>
      </w:r>
      <w:proofErr w:type="gramStart"/>
      <w:r w:rsidR="00B87385">
        <w:rPr>
          <w:rFonts w:ascii="Times New Roman" w:hAnsi="Times New Roman" w:cs="Times New Roman"/>
          <w:sz w:val="28"/>
        </w:rPr>
        <w:t>Закона  «</w:t>
      </w:r>
      <w:proofErr w:type="gramEnd"/>
      <w:r w:rsidR="00B87385">
        <w:rPr>
          <w:rFonts w:ascii="Times New Roman" w:hAnsi="Times New Roman" w:cs="Times New Roman"/>
          <w:sz w:val="28"/>
        </w:rPr>
        <w:t>Об организации предоставления государственных и муниципальных услуг», а также их должностных лиц, муниципальных служащих, работников</w:t>
      </w:r>
    </w:p>
    <w:p w:rsidR="006F29C0" w:rsidRPr="0066599E" w:rsidRDefault="006F29C0" w:rsidP="0066599E">
      <w:pPr>
        <w:pStyle w:val="ConsPlusNormal"/>
        <w:ind w:firstLine="539"/>
        <w:jc w:val="both"/>
        <w:rPr>
          <w:rFonts w:ascii="Times New Roman" w:hAnsi="Times New Roman" w:cs="Times New Roman"/>
          <w:sz w:val="28"/>
          <w:szCs w:val="28"/>
        </w:rPr>
      </w:pP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5.1. Заявители имеют право на досудебное (внесудебное) обжалование решений и действий (бездействие) органа, предоставляющего муниципальную услугу, многофункционального центра, организаций, указанных в </w:t>
      </w:r>
      <w:hyperlink r:id="rId37">
        <w:r w:rsidRPr="0066599E">
          <w:rPr>
            <w:rFonts w:ascii="Times New Roman" w:hAnsi="Times New Roman" w:cs="Times New Roman"/>
            <w:sz w:val="28"/>
            <w:szCs w:val="28"/>
          </w:rPr>
          <w:t>части 1.1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Досудебный (внесудебный) порядок обжалования не исключает возможность обжалования решений и действий (бездействия) в судебном порядке. Досудебный (внесудебный) порядок обжалования не является для заявителей обязательным.</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5.2. Информирование заявителей о порядке досудебного (внесудебного) обжалования осуществляется посредством:</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1) индивидуального информирования:</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при обращении заявителя в устной форме лично и по телефону;</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при обращении заявителя в письменной форме, поданном лично или направленным по почте;</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при обращении заявителя в электронной форме;</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2) публичного информирования:</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путем размещения информации на официальном сайте, ЕПГУ, РПГУ;</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 путем размещения информации на информационных стендах в местах </w:t>
      </w:r>
      <w:r w:rsidRPr="0066599E">
        <w:rPr>
          <w:rFonts w:ascii="Times New Roman" w:hAnsi="Times New Roman" w:cs="Times New Roman"/>
          <w:sz w:val="28"/>
          <w:szCs w:val="28"/>
        </w:rPr>
        <w:lastRenderedPageBreak/>
        <w:t>предоставления муниципальной услуги.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5.3. Заявитель может обратиться с жалобой, в том числе в следующих случаях:</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а) нарушение срока регистрации запроса заявителя о предоставлении муниципальной услуги;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б)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муниципальных услуг в полном объеме в порядке, определенном </w:t>
      </w:r>
      <w:hyperlink r:id="rId38">
        <w:r w:rsidRPr="0066599E">
          <w:rPr>
            <w:rFonts w:ascii="Times New Roman" w:hAnsi="Times New Roman" w:cs="Times New Roman"/>
            <w:sz w:val="28"/>
            <w:szCs w:val="28"/>
          </w:rPr>
          <w:t>частью 1.3 статьи 16</w:t>
        </w:r>
      </w:hyperlink>
      <w:r w:rsidRPr="0066599E">
        <w:rPr>
          <w:rFonts w:ascii="Times New Roman" w:hAnsi="Times New Roman" w:cs="Times New Roman"/>
          <w:sz w:val="28"/>
          <w:szCs w:val="28"/>
        </w:rPr>
        <w:t xml:space="preserve"> Федерального закона от 27.07.2010 N 210-ФЗ "Об организации предоставления государственных и муниципальных услуг" (далее - Федеральный закон "Об организации предоставления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в) требование у заявителя документов или информации либо осуществления действий, предоставление или осуществление которых не предусмотрено нормативными правовыми актами Российской Федерации, нормативными правовыми актами Белгородской области, муниципальными правовыми актами для предоставления муниципальной услуги;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г) отказ в приеме документов, предоставление которых предусмотрено нормативными правовыми актами Российской Федерации, Белгородской области, муниципальными правовыми актами для предоставления муниципальной услуги, у заявителя;</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9">
        <w:r w:rsidRPr="0066599E">
          <w:rPr>
            <w:rFonts w:ascii="Times New Roman" w:hAnsi="Times New Roman" w:cs="Times New Roman"/>
            <w:sz w:val="28"/>
            <w:szCs w:val="28"/>
          </w:rPr>
          <w:t>частью 1.3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е) затребование с заявителя при предоставлении муниципальной услуги платы, не предусмотренной нормативными правовыми актами Российской Федерации, Белгородской области, муниципальными правовыми актами;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ж)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40">
        <w:r w:rsidRPr="0066599E">
          <w:rPr>
            <w:rFonts w:ascii="Times New Roman" w:hAnsi="Times New Roman" w:cs="Times New Roman"/>
            <w:sz w:val="28"/>
            <w:szCs w:val="28"/>
          </w:rPr>
          <w:t>частью 1.1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w:t>
      </w:r>
      <w:r w:rsidRPr="0066599E">
        <w:rPr>
          <w:rFonts w:ascii="Times New Roman" w:hAnsi="Times New Roman" w:cs="Times New Roman"/>
          <w:sz w:val="28"/>
          <w:szCs w:val="28"/>
        </w:rPr>
        <w:lastRenderedPageBreak/>
        <w:t xml:space="preserve">(внесудебное)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1">
        <w:r w:rsidRPr="0066599E">
          <w:rPr>
            <w:rFonts w:ascii="Times New Roman" w:hAnsi="Times New Roman" w:cs="Times New Roman"/>
            <w:sz w:val="28"/>
            <w:szCs w:val="28"/>
          </w:rPr>
          <w:t>частью 1.3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з) нарушение срока или порядка выдачи документов по результатам предоставления муниципальной услуги;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Белгородской области, муниципальными правовыми актами. В указанном случае досудебное (внесудебное) обжалование заявителем решений и действий (бездействие)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2">
        <w:r w:rsidRPr="0066599E">
          <w:rPr>
            <w:rFonts w:ascii="Times New Roman" w:hAnsi="Times New Roman" w:cs="Times New Roman"/>
            <w:sz w:val="28"/>
            <w:szCs w:val="28"/>
          </w:rPr>
          <w:t>частью 1.3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43">
        <w:r w:rsidRPr="0066599E">
          <w:rPr>
            <w:rFonts w:ascii="Times New Roman" w:hAnsi="Times New Roman" w:cs="Times New Roman"/>
            <w:sz w:val="28"/>
            <w:szCs w:val="28"/>
          </w:rPr>
          <w:t>пунктом 4 части 1 статьи 7</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44">
        <w:r w:rsidRPr="0066599E">
          <w:rPr>
            <w:rFonts w:ascii="Times New Roman" w:hAnsi="Times New Roman" w:cs="Times New Roman"/>
            <w:sz w:val="28"/>
            <w:szCs w:val="28"/>
          </w:rPr>
          <w:t>частью 1.3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5.4.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настоящего Федерального закона.</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Жалобы на решения, действий (бездействия) органа, предоставляющего муниципальную услугу, а также его должностных лиц, муниципальных служащих, работников подаются в администрацию </w:t>
      </w:r>
      <w:proofErr w:type="spellStart"/>
      <w:r w:rsidRPr="0066599E">
        <w:rPr>
          <w:rFonts w:ascii="Times New Roman" w:hAnsi="Times New Roman" w:cs="Times New Roman"/>
          <w:sz w:val="28"/>
          <w:szCs w:val="28"/>
        </w:rPr>
        <w:t>Губкинского</w:t>
      </w:r>
      <w:proofErr w:type="spellEnd"/>
      <w:r w:rsidRPr="0066599E">
        <w:rPr>
          <w:rFonts w:ascii="Times New Roman" w:hAnsi="Times New Roman" w:cs="Times New Roman"/>
          <w:sz w:val="28"/>
          <w:szCs w:val="28"/>
        </w:rPr>
        <w:t xml:space="preserve"> городского округа на имя главы администрации </w:t>
      </w:r>
      <w:proofErr w:type="spellStart"/>
      <w:r w:rsidRPr="0066599E">
        <w:rPr>
          <w:rFonts w:ascii="Times New Roman" w:hAnsi="Times New Roman" w:cs="Times New Roman"/>
          <w:sz w:val="28"/>
          <w:szCs w:val="28"/>
        </w:rPr>
        <w:t>Губкинского</w:t>
      </w:r>
      <w:proofErr w:type="spellEnd"/>
      <w:r w:rsidRPr="0066599E">
        <w:rPr>
          <w:rFonts w:ascii="Times New Roman" w:hAnsi="Times New Roman" w:cs="Times New Roman"/>
          <w:sz w:val="28"/>
          <w:szCs w:val="28"/>
        </w:rPr>
        <w:t xml:space="preserve"> городского округа.</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lastRenderedPageBreak/>
        <w:t>Жалобы на решения, действий (бездействия) работника многофункционального центра подаются руководителю многофункционального центра. Жалобы на решения, действия (бездействия) многофункционального центра подаются учредителю многофункционального центра или должностному лицу, уполномоченному нормативным правовым актом Белгородской области.</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Жалобы на решения и действия (бездействие) работников организаций, предусмотренных </w:t>
      </w:r>
      <w:hyperlink r:id="rId45">
        <w:r w:rsidRPr="0066599E">
          <w:rPr>
            <w:rFonts w:ascii="Times New Roman" w:hAnsi="Times New Roman" w:cs="Times New Roman"/>
            <w:sz w:val="28"/>
            <w:szCs w:val="28"/>
          </w:rPr>
          <w:t>частью 1.1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подаются руководителям этих организаций.</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5.5.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РПГУ, а также может быть принята при личном приеме заявителя.</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РПГУ, а также может быть принята при личном приеме заявителя. Жалоба на решения и действия (бездействие) организаций, предусмотренных </w:t>
      </w:r>
      <w:hyperlink r:id="rId46">
        <w:r w:rsidRPr="0066599E">
          <w:rPr>
            <w:rFonts w:ascii="Times New Roman" w:hAnsi="Times New Roman" w:cs="Times New Roman"/>
            <w:sz w:val="28"/>
            <w:szCs w:val="28"/>
          </w:rPr>
          <w:t>частью 1.1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5.6. Порядок досудебного (внесудебного) обжалования решений и действий (бездействия) органа, предоставляющего муниципальную услугу, многофункционального центра, организаций, указанных в </w:t>
      </w:r>
      <w:hyperlink r:id="rId47">
        <w:r w:rsidRPr="0066599E">
          <w:rPr>
            <w:rFonts w:ascii="Times New Roman" w:hAnsi="Times New Roman" w:cs="Times New Roman"/>
            <w:sz w:val="28"/>
            <w:szCs w:val="28"/>
          </w:rPr>
          <w:t>части 1.1 статьи 16</w:t>
        </w:r>
      </w:hyperlink>
      <w:r w:rsidRPr="0066599E">
        <w:rPr>
          <w:rFonts w:ascii="Times New Roman" w:hAnsi="Times New Roman" w:cs="Times New Roman"/>
          <w:sz w:val="28"/>
          <w:szCs w:val="28"/>
        </w:rPr>
        <w:t xml:space="preserve"> Федерального закона "Об организации предоставления государственных и муниципальных услуг", а также их должностных лиц, муниципальных служащих, работников регулируется:</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 Федеральным </w:t>
      </w:r>
      <w:hyperlink r:id="rId48">
        <w:r w:rsidRPr="0066599E">
          <w:rPr>
            <w:rFonts w:ascii="Times New Roman" w:hAnsi="Times New Roman" w:cs="Times New Roman"/>
            <w:sz w:val="28"/>
            <w:szCs w:val="28"/>
          </w:rPr>
          <w:t>законом</w:t>
        </w:r>
      </w:hyperlink>
      <w:r w:rsidRPr="0066599E">
        <w:rPr>
          <w:rFonts w:ascii="Times New Roman" w:hAnsi="Times New Roman" w:cs="Times New Roman"/>
          <w:sz w:val="28"/>
          <w:szCs w:val="28"/>
        </w:rPr>
        <w:t xml:space="preserve"> от 27 июля 2010 года N 210-ФЗ "Об организации предоставления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r w:rsidRPr="0066599E">
        <w:rPr>
          <w:rFonts w:ascii="Times New Roman" w:hAnsi="Times New Roman" w:cs="Times New Roman"/>
          <w:sz w:val="28"/>
          <w:szCs w:val="28"/>
        </w:rPr>
        <w:t xml:space="preserve">- </w:t>
      </w:r>
      <w:hyperlink r:id="rId49">
        <w:r w:rsidRPr="0066599E">
          <w:rPr>
            <w:rFonts w:ascii="Times New Roman" w:hAnsi="Times New Roman" w:cs="Times New Roman"/>
            <w:sz w:val="28"/>
            <w:szCs w:val="28"/>
          </w:rPr>
          <w:t>Постановлением</w:t>
        </w:r>
      </w:hyperlink>
      <w:r w:rsidRPr="0066599E">
        <w:rPr>
          <w:rFonts w:ascii="Times New Roman" w:hAnsi="Times New Roman" w:cs="Times New Roman"/>
          <w:sz w:val="28"/>
          <w:szCs w:val="28"/>
        </w:rPr>
        <w:t xml:space="preserve"> Правительства Российской Федерации от 20 ноября 2012 года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6F29C0" w:rsidRPr="0066599E" w:rsidRDefault="006F29C0" w:rsidP="0066599E">
      <w:pPr>
        <w:pStyle w:val="ConsPlusNormal"/>
        <w:ind w:firstLine="539"/>
        <w:jc w:val="both"/>
        <w:rPr>
          <w:rFonts w:ascii="Times New Roman" w:hAnsi="Times New Roman" w:cs="Times New Roman"/>
          <w:sz w:val="28"/>
          <w:szCs w:val="28"/>
        </w:rPr>
      </w:pPr>
    </w:p>
    <w:p w:rsidR="006F29C0" w:rsidRPr="0066599E" w:rsidRDefault="006F29C0" w:rsidP="0066599E">
      <w:pPr>
        <w:pStyle w:val="ConsPlusNormal"/>
        <w:ind w:firstLine="539"/>
        <w:jc w:val="both"/>
        <w:rPr>
          <w:rFonts w:ascii="Times New Roman" w:hAnsi="Times New Roman" w:cs="Times New Roman"/>
          <w:sz w:val="28"/>
          <w:szCs w:val="28"/>
        </w:rPr>
      </w:pPr>
    </w:p>
    <w:p w:rsidR="006F29C0" w:rsidRDefault="006F29C0">
      <w:pPr>
        <w:pStyle w:val="ConsPlusNormal"/>
        <w:jc w:val="both"/>
      </w:pPr>
    </w:p>
    <w:p w:rsidR="006F29C0" w:rsidRDefault="006F29C0">
      <w:pPr>
        <w:pStyle w:val="ConsPlusNormal"/>
        <w:jc w:val="both"/>
      </w:pPr>
    </w:p>
    <w:p w:rsidR="006F29C0" w:rsidRDefault="006F29C0">
      <w:pPr>
        <w:pStyle w:val="ConsPlusNormal"/>
        <w:jc w:val="both"/>
        <w:rPr>
          <w:rFonts w:ascii="Times New Roman" w:hAnsi="Times New Roman" w:cs="Times New Roman"/>
          <w:b/>
          <w:sz w:val="28"/>
        </w:rPr>
      </w:pPr>
    </w:p>
    <w:p w:rsidR="006F29C0" w:rsidRPr="00B87385" w:rsidRDefault="006F29C0" w:rsidP="0066599E">
      <w:pPr>
        <w:pStyle w:val="ConsPlusNormal"/>
        <w:ind w:left="4248" w:firstLine="708"/>
        <w:jc w:val="center"/>
        <w:outlineLvl w:val="1"/>
        <w:rPr>
          <w:rFonts w:ascii="Times New Roman" w:hAnsi="Times New Roman" w:cs="Times New Roman"/>
          <w:b/>
          <w:sz w:val="28"/>
        </w:rPr>
      </w:pPr>
      <w:r w:rsidRPr="00B87385">
        <w:rPr>
          <w:rFonts w:ascii="Times New Roman" w:hAnsi="Times New Roman" w:cs="Times New Roman"/>
          <w:b/>
          <w:sz w:val="28"/>
        </w:rPr>
        <w:lastRenderedPageBreak/>
        <w:t>Приложение N 1</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Default="006F29C0">
      <w:pPr>
        <w:pStyle w:val="ConsPlusNormal"/>
        <w:jc w:val="both"/>
      </w:pPr>
    </w:p>
    <w:tbl>
      <w:tblPr>
        <w:tblW w:w="0" w:type="auto"/>
        <w:tblBorders>
          <w:left w:val="nil"/>
        </w:tblBorders>
        <w:tblLayout w:type="fixed"/>
        <w:tblCellMar>
          <w:top w:w="102" w:type="dxa"/>
          <w:left w:w="62" w:type="dxa"/>
          <w:bottom w:w="102" w:type="dxa"/>
          <w:right w:w="62" w:type="dxa"/>
        </w:tblCellMar>
        <w:tblLook w:val="0000" w:firstRow="0" w:lastRow="0" w:firstColumn="0" w:lastColumn="0" w:noHBand="0" w:noVBand="0"/>
      </w:tblPr>
      <w:tblGrid>
        <w:gridCol w:w="817"/>
        <w:gridCol w:w="1545"/>
        <w:gridCol w:w="284"/>
        <w:gridCol w:w="316"/>
        <w:gridCol w:w="330"/>
        <w:gridCol w:w="677"/>
        <w:gridCol w:w="1380"/>
        <w:gridCol w:w="644"/>
        <w:gridCol w:w="526"/>
        <w:gridCol w:w="2552"/>
      </w:tblGrid>
      <w:tr w:rsidR="006F29C0">
        <w:tc>
          <w:tcPr>
            <w:tcW w:w="3969" w:type="dxa"/>
            <w:gridSpan w:val="6"/>
            <w:tcBorders>
              <w:top w:val="nil"/>
              <w:left w:val="nil"/>
              <w:bottom w:val="nil"/>
              <w:right w:val="nil"/>
            </w:tcBorders>
          </w:tcPr>
          <w:p w:rsidR="006F29C0" w:rsidRDefault="006F29C0">
            <w:pPr>
              <w:pStyle w:val="ConsPlusNormal"/>
            </w:pPr>
          </w:p>
        </w:tc>
        <w:tc>
          <w:tcPr>
            <w:tcW w:w="5102" w:type="dxa"/>
            <w:gridSpan w:val="4"/>
            <w:tcBorders>
              <w:top w:val="nil"/>
              <w:left w:val="nil"/>
              <w:bottom w:val="nil"/>
              <w:right w:val="nil"/>
            </w:tcBorders>
          </w:tcPr>
          <w:p w:rsidR="006F29C0" w:rsidRDefault="006F29C0">
            <w:pPr>
              <w:pStyle w:val="ConsPlusNormal"/>
            </w:pPr>
            <w:r>
              <w:t>Куда ___________________________________</w:t>
            </w:r>
          </w:p>
          <w:p w:rsidR="006F29C0" w:rsidRDefault="006F29C0">
            <w:pPr>
              <w:pStyle w:val="ConsPlusNormal"/>
            </w:pPr>
          </w:p>
          <w:p w:rsidR="006F29C0" w:rsidRDefault="006F29C0">
            <w:pPr>
              <w:pStyle w:val="ConsPlusNormal"/>
            </w:pPr>
            <w:r>
              <w:t>От кого: ________________________________</w:t>
            </w:r>
          </w:p>
          <w:p w:rsidR="006F29C0" w:rsidRDefault="006F29C0">
            <w:pPr>
              <w:pStyle w:val="ConsPlusNormal"/>
              <w:jc w:val="center"/>
            </w:pPr>
            <w:r>
              <w:t>(ФИО заявителя физического лица, адрес места</w:t>
            </w:r>
          </w:p>
          <w:p w:rsidR="006F29C0" w:rsidRDefault="006F29C0">
            <w:pPr>
              <w:pStyle w:val="ConsPlusNormal"/>
              <w:jc w:val="center"/>
            </w:pPr>
            <w:r>
              <w:t>жительства, полное наименование заявителя юридического лица)</w:t>
            </w:r>
          </w:p>
          <w:p w:rsidR="006F29C0" w:rsidRDefault="006F29C0">
            <w:pPr>
              <w:pStyle w:val="ConsPlusNormal"/>
            </w:pPr>
            <w:r>
              <w:t>________________________________________</w:t>
            </w:r>
          </w:p>
          <w:p w:rsidR="006F29C0" w:rsidRDefault="006F29C0">
            <w:pPr>
              <w:pStyle w:val="ConsPlusNormal"/>
              <w:jc w:val="center"/>
            </w:pPr>
            <w:r>
              <w:t>юридический и почтовый адреса; ФИО руководителя</w:t>
            </w:r>
          </w:p>
          <w:p w:rsidR="006F29C0" w:rsidRDefault="006F29C0">
            <w:pPr>
              <w:pStyle w:val="ConsPlusNormal"/>
            </w:pPr>
            <w:r>
              <w:t>_______________________________________</w:t>
            </w:r>
          </w:p>
          <w:p w:rsidR="006F29C0" w:rsidRDefault="006F29C0">
            <w:pPr>
              <w:pStyle w:val="ConsPlusNormal"/>
            </w:pPr>
            <w:r>
              <w:t>ИНН, ОГРН; телефон; адрес электронной почты</w:t>
            </w:r>
          </w:p>
          <w:p w:rsidR="006F29C0" w:rsidRDefault="006F29C0">
            <w:pPr>
              <w:pStyle w:val="ConsPlusNormal"/>
            </w:pPr>
            <w:r>
              <w:t>________________________________________</w:t>
            </w:r>
          </w:p>
        </w:tc>
      </w:tr>
      <w:tr w:rsidR="006F29C0">
        <w:tc>
          <w:tcPr>
            <w:tcW w:w="9071" w:type="dxa"/>
            <w:gridSpan w:val="10"/>
            <w:tcBorders>
              <w:top w:val="nil"/>
              <w:left w:val="nil"/>
              <w:bottom w:val="nil"/>
              <w:right w:val="nil"/>
            </w:tcBorders>
          </w:tcPr>
          <w:p w:rsidR="006F29C0" w:rsidRDefault="006F29C0">
            <w:pPr>
              <w:pStyle w:val="ConsPlusNormal"/>
              <w:jc w:val="center"/>
            </w:pPr>
            <w:bookmarkStart w:id="35" w:name="P767"/>
            <w:bookmarkEnd w:id="35"/>
            <w:r>
              <w:t>Заявление</w:t>
            </w:r>
          </w:p>
          <w:p w:rsidR="006F29C0" w:rsidRDefault="006F29C0">
            <w:pPr>
              <w:pStyle w:val="ConsPlusNormal"/>
            </w:pPr>
          </w:p>
          <w:p w:rsidR="006F29C0" w:rsidRDefault="006F29C0">
            <w:pPr>
              <w:pStyle w:val="ConsPlusNormal"/>
              <w:ind w:firstLine="283"/>
              <w:jc w:val="both"/>
            </w:pPr>
            <w:r>
              <w:t>Прошу признать садовый дом жилым домом/жилой дом садовым домом</w:t>
            </w:r>
          </w:p>
          <w:p w:rsidR="006F29C0" w:rsidRDefault="006F29C0">
            <w:pPr>
              <w:pStyle w:val="ConsPlusNormal"/>
              <w:jc w:val="center"/>
            </w:pPr>
            <w:r>
              <w:t>(нужное подчеркнуть).</w:t>
            </w:r>
          </w:p>
          <w:p w:rsidR="006F29C0" w:rsidRDefault="006F29C0">
            <w:pPr>
              <w:pStyle w:val="ConsPlusNormal"/>
              <w:ind w:firstLine="283"/>
              <w:jc w:val="both"/>
            </w:pPr>
            <w:r>
              <w:t>Адрес дома: ____________________________________________________________.</w:t>
            </w:r>
          </w:p>
          <w:p w:rsidR="006F29C0" w:rsidRDefault="006F29C0">
            <w:pPr>
              <w:pStyle w:val="ConsPlusNormal"/>
              <w:ind w:firstLine="283"/>
              <w:jc w:val="both"/>
            </w:pPr>
            <w:r>
              <w:t>Кадастровый номер садового/жилого дома: _________________________________</w:t>
            </w:r>
          </w:p>
          <w:p w:rsidR="006F29C0" w:rsidRDefault="006F29C0">
            <w:pPr>
              <w:pStyle w:val="ConsPlusNormal"/>
              <w:jc w:val="both"/>
            </w:pPr>
            <w:r>
              <w:t>_________________________________________________________________________.</w:t>
            </w:r>
          </w:p>
          <w:p w:rsidR="006F29C0" w:rsidRDefault="006F29C0">
            <w:pPr>
              <w:pStyle w:val="ConsPlusNormal"/>
              <w:ind w:firstLine="283"/>
              <w:jc w:val="both"/>
            </w:pPr>
            <w:r>
              <w:t>Кадастровый номер земельного участка, на котором расположен садовый/жилой дом: _____________________________________________________________________.</w:t>
            </w:r>
          </w:p>
          <w:p w:rsidR="006F29C0" w:rsidRDefault="006F29C0">
            <w:pPr>
              <w:pStyle w:val="ConsPlusNormal"/>
            </w:pPr>
          </w:p>
          <w:p w:rsidR="006F29C0" w:rsidRDefault="006F29C0">
            <w:pPr>
              <w:pStyle w:val="ConsPlusNormal"/>
              <w:ind w:firstLine="283"/>
              <w:jc w:val="both"/>
            </w:pPr>
            <w:r>
              <w:t>Решение о признании (отказе в признании) садового дома жилым домом/жилого дома садовым домом прошу мне предоставить следующим способом:</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почтовым отправлением с уведомлением о вручении;</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на электронную почту; _____________________________________________,</w:t>
            </w:r>
          </w:p>
          <w:p w:rsidR="006F29C0" w:rsidRDefault="006F29C0">
            <w:pPr>
              <w:pStyle w:val="ConsPlusNormal"/>
              <w:jc w:val="center"/>
            </w:pPr>
            <w:r>
              <w:t>(адрес электронной почты)</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xml:space="preserve">- лично в управление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лично в многофункциональный центр;</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в личный кабинет ЕПГУ, РПГУ.</w:t>
            </w:r>
          </w:p>
        </w:tc>
      </w:tr>
      <w:tr w:rsidR="006F29C0">
        <w:tc>
          <w:tcPr>
            <w:tcW w:w="9071" w:type="dxa"/>
            <w:gridSpan w:val="10"/>
            <w:tcBorders>
              <w:top w:val="nil"/>
              <w:left w:val="nil"/>
              <w:bottom w:val="nil"/>
              <w:right w:val="nil"/>
            </w:tcBorders>
          </w:tcPr>
          <w:p w:rsidR="006F29C0" w:rsidRDefault="006F29C0">
            <w:pPr>
              <w:pStyle w:val="ConsPlusNormal"/>
              <w:ind w:firstLine="283"/>
              <w:jc w:val="both"/>
            </w:pPr>
            <w:r>
              <w:t>Решение о приостановлении предоставления муниципальной услуги прошу мне предоставить следующим способом:</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почтовым отправлением с уведомлением о вручении;</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на электронную почту; _____________________________________________,</w:t>
            </w:r>
          </w:p>
          <w:p w:rsidR="006F29C0" w:rsidRDefault="006F29C0">
            <w:pPr>
              <w:pStyle w:val="ConsPlusNormal"/>
              <w:jc w:val="center"/>
            </w:pPr>
            <w:r>
              <w:t>(адрес электронной почты)</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xml:space="preserve">- лично в управление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лично в многофункциональный центр;</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9"/>
            <w:tcBorders>
              <w:top w:val="nil"/>
              <w:bottom w:val="nil"/>
              <w:right w:val="nil"/>
            </w:tcBorders>
          </w:tcPr>
          <w:p w:rsidR="006F29C0" w:rsidRDefault="006F29C0">
            <w:pPr>
              <w:pStyle w:val="ConsPlusNormal"/>
              <w:jc w:val="both"/>
            </w:pPr>
            <w:r>
              <w:t>- в личный кабинет ЕПГУ, РПГУ.</w:t>
            </w:r>
          </w:p>
        </w:tc>
      </w:tr>
      <w:tr w:rsidR="006F29C0">
        <w:tc>
          <w:tcPr>
            <w:tcW w:w="9071" w:type="dxa"/>
            <w:gridSpan w:val="10"/>
            <w:tcBorders>
              <w:top w:val="nil"/>
              <w:left w:val="nil"/>
              <w:bottom w:val="nil"/>
              <w:right w:val="nil"/>
            </w:tcBorders>
          </w:tcPr>
          <w:p w:rsidR="006F29C0" w:rsidRDefault="006F29C0">
            <w:pPr>
              <w:pStyle w:val="ConsPlusNormal"/>
            </w:pPr>
          </w:p>
        </w:tc>
      </w:tr>
      <w:tr w:rsidR="006F29C0">
        <w:tc>
          <w:tcPr>
            <w:tcW w:w="817" w:type="dxa"/>
            <w:tcBorders>
              <w:top w:val="nil"/>
              <w:left w:val="nil"/>
              <w:bottom w:val="nil"/>
              <w:right w:val="nil"/>
            </w:tcBorders>
          </w:tcPr>
          <w:p w:rsidR="006F29C0" w:rsidRDefault="006F29C0">
            <w:pPr>
              <w:pStyle w:val="ConsPlusNormal"/>
            </w:pPr>
          </w:p>
        </w:tc>
        <w:tc>
          <w:tcPr>
            <w:tcW w:w="1545" w:type="dxa"/>
            <w:tcBorders>
              <w:top w:val="nil"/>
              <w:left w:val="nil"/>
              <w:bottom w:val="single" w:sz="4" w:space="0" w:color="auto"/>
              <w:right w:val="nil"/>
            </w:tcBorders>
          </w:tcPr>
          <w:p w:rsidR="006F29C0" w:rsidRDefault="006F29C0">
            <w:pPr>
              <w:pStyle w:val="ConsPlusNormal"/>
            </w:pPr>
          </w:p>
        </w:tc>
        <w:tc>
          <w:tcPr>
            <w:tcW w:w="600" w:type="dxa"/>
            <w:gridSpan w:val="2"/>
            <w:tcBorders>
              <w:top w:val="nil"/>
              <w:left w:val="nil"/>
              <w:bottom w:val="nil"/>
              <w:right w:val="nil"/>
            </w:tcBorders>
          </w:tcPr>
          <w:p w:rsidR="006F29C0" w:rsidRDefault="006F29C0">
            <w:pPr>
              <w:pStyle w:val="ConsPlusNormal"/>
            </w:pPr>
          </w:p>
        </w:tc>
        <w:tc>
          <w:tcPr>
            <w:tcW w:w="2387" w:type="dxa"/>
            <w:gridSpan w:val="3"/>
            <w:tcBorders>
              <w:top w:val="nil"/>
              <w:left w:val="nil"/>
              <w:bottom w:val="single" w:sz="4" w:space="0" w:color="auto"/>
              <w:right w:val="nil"/>
            </w:tcBorders>
          </w:tcPr>
          <w:p w:rsidR="006F29C0" w:rsidRDefault="006F29C0">
            <w:pPr>
              <w:pStyle w:val="ConsPlusNormal"/>
            </w:pPr>
          </w:p>
        </w:tc>
        <w:tc>
          <w:tcPr>
            <w:tcW w:w="1170" w:type="dxa"/>
            <w:gridSpan w:val="2"/>
            <w:tcBorders>
              <w:top w:val="nil"/>
              <w:left w:val="nil"/>
              <w:bottom w:val="nil"/>
              <w:right w:val="nil"/>
            </w:tcBorders>
          </w:tcPr>
          <w:p w:rsidR="006F29C0" w:rsidRDefault="006F29C0">
            <w:pPr>
              <w:pStyle w:val="ConsPlusNormal"/>
            </w:pPr>
          </w:p>
        </w:tc>
        <w:tc>
          <w:tcPr>
            <w:tcW w:w="2552" w:type="dxa"/>
            <w:tcBorders>
              <w:top w:val="nil"/>
              <w:left w:val="nil"/>
              <w:bottom w:val="single" w:sz="4" w:space="0" w:color="auto"/>
              <w:right w:val="nil"/>
            </w:tcBorders>
          </w:tcPr>
          <w:p w:rsidR="006F29C0" w:rsidRDefault="006F29C0">
            <w:pPr>
              <w:pStyle w:val="ConsPlusNormal"/>
            </w:pPr>
          </w:p>
        </w:tc>
      </w:tr>
      <w:tr w:rsidR="006F29C0">
        <w:tc>
          <w:tcPr>
            <w:tcW w:w="817" w:type="dxa"/>
            <w:tcBorders>
              <w:top w:val="nil"/>
              <w:left w:val="nil"/>
              <w:bottom w:val="nil"/>
              <w:right w:val="nil"/>
            </w:tcBorders>
          </w:tcPr>
          <w:p w:rsidR="006F29C0" w:rsidRDefault="006F29C0">
            <w:pPr>
              <w:pStyle w:val="ConsPlusNormal"/>
            </w:pPr>
          </w:p>
        </w:tc>
        <w:tc>
          <w:tcPr>
            <w:tcW w:w="1545" w:type="dxa"/>
            <w:tcBorders>
              <w:top w:val="single" w:sz="4" w:space="0" w:color="auto"/>
              <w:left w:val="nil"/>
              <w:bottom w:val="nil"/>
              <w:right w:val="nil"/>
            </w:tcBorders>
          </w:tcPr>
          <w:p w:rsidR="006F29C0" w:rsidRDefault="006F29C0">
            <w:pPr>
              <w:pStyle w:val="ConsPlusNormal"/>
              <w:jc w:val="center"/>
            </w:pPr>
            <w:r>
              <w:t>дата</w:t>
            </w:r>
          </w:p>
        </w:tc>
        <w:tc>
          <w:tcPr>
            <w:tcW w:w="600" w:type="dxa"/>
            <w:gridSpan w:val="2"/>
            <w:tcBorders>
              <w:top w:val="nil"/>
              <w:left w:val="nil"/>
              <w:bottom w:val="nil"/>
              <w:right w:val="nil"/>
            </w:tcBorders>
          </w:tcPr>
          <w:p w:rsidR="006F29C0" w:rsidRDefault="006F29C0">
            <w:pPr>
              <w:pStyle w:val="ConsPlusNormal"/>
            </w:pPr>
          </w:p>
        </w:tc>
        <w:tc>
          <w:tcPr>
            <w:tcW w:w="2387" w:type="dxa"/>
            <w:gridSpan w:val="3"/>
            <w:tcBorders>
              <w:top w:val="single" w:sz="4" w:space="0" w:color="auto"/>
              <w:left w:val="nil"/>
              <w:bottom w:val="nil"/>
              <w:right w:val="nil"/>
            </w:tcBorders>
          </w:tcPr>
          <w:p w:rsidR="006F29C0" w:rsidRDefault="006F29C0">
            <w:pPr>
              <w:pStyle w:val="ConsPlusNormal"/>
              <w:jc w:val="center"/>
            </w:pPr>
            <w:r>
              <w:t>Ф.И.О.</w:t>
            </w:r>
          </w:p>
        </w:tc>
        <w:tc>
          <w:tcPr>
            <w:tcW w:w="1170" w:type="dxa"/>
            <w:gridSpan w:val="2"/>
            <w:tcBorders>
              <w:top w:val="nil"/>
              <w:left w:val="nil"/>
              <w:bottom w:val="nil"/>
              <w:right w:val="nil"/>
            </w:tcBorders>
          </w:tcPr>
          <w:p w:rsidR="006F29C0" w:rsidRDefault="006F29C0">
            <w:pPr>
              <w:pStyle w:val="ConsPlusNormal"/>
            </w:pPr>
          </w:p>
        </w:tc>
        <w:tc>
          <w:tcPr>
            <w:tcW w:w="2552" w:type="dxa"/>
            <w:tcBorders>
              <w:top w:val="single" w:sz="4" w:space="0" w:color="auto"/>
              <w:left w:val="nil"/>
              <w:bottom w:val="nil"/>
              <w:right w:val="nil"/>
            </w:tcBorders>
          </w:tcPr>
          <w:p w:rsidR="006F29C0" w:rsidRDefault="006F29C0">
            <w:pPr>
              <w:pStyle w:val="ConsPlusNormal"/>
              <w:jc w:val="center"/>
            </w:pPr>
            <w:r>
              <w:t>подпись</w:t>
            </w:r>
          </w:p>
        </w:tc>
      </w:tr>
      <w:tr w:rsidR="006F29C0">
        <w:tc>
          <w:tcPr>
            <w:tcW w:w="9071" w:type="dxa"/>
            <w:gridSpan w:val="10"/>
            <w:tcBorders>
              <w:top w:val="nil"/>
              <w:left w:val="nil"/>
              <w:bottom w:val="nil"/>
              <w:right w:val="nil"/>
            </w:tcBorders>
          </w:tcPr>
          <w:p w:rsidR="006F29C0" w:rsidRDefault="006F29C0">
            <w:pPr>
              <w:pStyle w:val="ConsPlusNormal"/>
              <w:ind w:firstLine="283"/>
              <w:jc w:val="both"/>
            </w:pPr>
            <w:r>
              <w:t xml:space="preserve">На основании Федерального </w:t>
            </w:r>
            <w:hyperlink r:id="rId50">
              <w:r>
                <w:rPr>
                  <w:color w:val="0000FF"/>
                </w:rPr>
                <w:t>закона</w:t>
              </w:r>
            </w:hyperlink>
            <w:r>
              <w:t xml:space="preserve"> от 27.07.2006 N 152-ФЗ "О персональных данных" я, _______________________________________________________________,</w:t>
            </w:r>
          </w:p>
          <w:p w:rsidR="006F29C0" w:rsidRDefault="006F29C0">
            <w:pPr>
              <w:pStyle w:val="ConsPlusNormal"/>
              <w:jc w:val="center"/>
            </w:pPr>
            <w:r>
              <w:t>(фамилия, имя, отчество)</w:t>
            </w:r>
          </w:p>
          <w:p w:rsidR="006F29C0" w:rsidRDefault="006F29C0">
            <w:pPr>
              <w:pStyle w:val="ConsPlusNormal"/>
              <w:jc w:val="both"/>
            </w:pPr>
            <w:r>
              <w:t>проживающий(-</w:t>
            </w:r>
            <w:proofErr w:type="spellStart"/>
            <w:r>
              <w:t>ая</w:t>
            </w:r>
            <w:proofErr w:type="spellEnd"/>
            <w:r>
              <w:t>) по адресу: _______________________________________________,</w:t>
            </w:r>
          </w:p>
          <w:p w:rsidR="006F29C0" w:rsidRDefault="006F29C0">
            <w:pPr>
              <w:pStyle w:val="ConsPlusNormal"/>
              <w:jc w:val="both"/>
            </w:pPr>
            <w:r>
              <w:t>_________________________________________________________________________</w:t>
            </w:r>
          </w:p>
          <w:p w:rsidR="006F29C0" w:rsidRDefault="006F29C0">
            <w:pPr>
              <w:pStyle w:val="ConsPlusNormal"/>
              <w:jc w:val="both"/>
            </w:pPr>
            <w:r>
              <w:t>(номер основного документа, удостоверяющего личность, сведения о дате выдачи документа и выдавшем его органе)</w:t>
            </w:r>
          </w:p>
          <w:p w:rsidR="006F29C0" w:rsidRDefault="006F29C0">
            <w:pPr>
              <w:pStyle w:val="ConsPlusNormal"/>
              <w:jc w:val="both"/>
            </w:pPr>
            <w:r>
              <w:t xml:space="preserve">даю согласие управлению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 на обработку и использование моих персональных данных.</w:t>
            </w:r>
          </w:p>
          <w:p w:rsidR="006F29C0" w:rsidRDefault="006F29C0">
            <w:pPr>
              <w:pStyle w:val="ConsPlusNormal"/>
              <w:ind w:firstLine="283"/>
              <w:jc w:val="both"/>
            </w:pPr>
            <w:r>
              <w:t>Я согласен(-на), что мои персональные данные будут дорабатываться, храниться, комплектоваться, учитываться, использоваться, в том числе передаваться третьим лицам (территориальным органам федеральных органов исполнительной власти, органам исполнительной власти Белгородской области, органам местного самоуправления и другим организациям) как с применением средств автоматизации, так и без их применения на условиях и в порядке, определенных положениями действующего законодательства, с целью принятия решения о признании или об отказе в признании садового дома жилым домом/жилого дома садовым домом.</w:t>
            </w:r>
          </w:p>
          <w:p w:rsidR="006F29C0" w:rsidRDefault="006F29C0">
            <w:pPr>
              <w:pStyle w:val="ConsPlusNormal"/>
              <w:ind w:firstLine="283"/>
              <w:jc w:val="both"/>
            </w:pPr>
            <w:r>
              <w:t>Данное мною согласие на обработку персональных данных может быть отозвано в письменной форме.</w:t>
            </w:r>
          </w:p>
        </w:tc>
      </w:tr>
      <w:tr w:rsidR="006F29C0">
        <w:tc>
          <w:tcPr>
            <w:tcW w:w="2646" w:type="dxa"/>
            <w:gridSpan w:val="3"/>
            <w:tcBorders>
              <w:top w:val="nil"/>
              <w:left w:val="nil"/>
              <w:bottom w:val="single" w:sz="4" w:space="0" w:color="auto"/>
              <w:right w:val="nil"/>
            </w:tcBorders>
          </w:tcPr>
          <w:p w:rsidR="006F29C0" w:rsidRDefault="006F29C0">
            <w:pPr>
              <w:pStyle w:val="ConsPlusNormal"/>
            </w:pPr>
          </w:p>
        </w:tc>
        <w:tc>
          <w:tcPr>
            <w:tcW w:w="646" w:type="dxa"/>
            <w:gridSpan w:val="2"/>
            <w:tcBorders>
              <w:top w:val="nil"/>
              <w:left w:val="nil"/>
              <w:bottom w:val="nil"/>
              <w:right w:val="nil"/>
            </w:tcBorders>
          </w:tcPr>
          <w:p w:rsidR="006F29C0" w:rsidRDefault="006F29C0">
            <w:pPr>
              <w:pStyle w:val="ConsPlusNormal"/>
            </w:pPr>
          </w:p>
        </w:tc>
        <w:tc>
          <w:tcPr>
            <w:tcW w:w="2057" w:type="dxa"/>
            <w:gridSpan w:val="2"/>
            <w:tcBorders>
              <w:top w:val="nil"/>
              <w:left w:val="nil"/>
              <w:bottom w:val="single" w:sz="4" w:space="0" w:color="auto"/>
              <w:right w:val="nil"/>
            </w:tcBorders>
          </w:tcPr>
          <w:p w:rsidR="006F29C0" w:rsidRDefault="006F29C0">
            <w:pPr>
              <w:pStyle w:val="ConsPlusNormal"/>
            </w:pPr>
          </w:p>
        </w:tc>
        <w:tc>
          <w:tcPr>
            <w:tcW w:w="644" w:type="dxa"/>
            <w:tcBorders>
              <w:top w:val="nil"/>
              <w:left w:val="nil"/>
              <w:bottom w:val="nil"/>
              <w:right w:val="nil"/>
            </w:tcBorders>
          </w:tcPr>
          <w:p w:rsidR="006F29C0" w:rsidRDefault="006F29C0">
            <w:pPr>
              <w:pStyle w:val="ConsPlusNormal"/>
            </w:pPr>
          </w:p>
        </w:tc>
        <w:tc>
          <w:tcPr>
            <w:tcW w:w="3078" w:type="dxa"/>
            <w:gridSpan w:val="2"/>
            <w:tcBorders>
              <w:top w:val="nil"/>
              <w:left w:val="nil"/>
              <w:bottom w:val="single" w:sz="4" w:space="0" w:color="auto"/>
              <w:right w:val="nil"/>
            </w:tcBorders>
          </w:tcPr>
          <w:p w:rsidR="006F29C0" w:rsidRDefault="006F29C0">
            <w:pPr>
              <w:pStyle w:val="ConsPlusNormal"/>
            </w:pPr>
          </w:p>
        </w:tc>
      </w:tr>
      <w:tr w:rsidR="006F29C0">
        <w:tblPrEx>
          <w:tblBorders>
            <w:insideH w:val="single" w:sz="4" w:space="0" w:color="auto"/>
          </w:tblBorders>
        </w:tblPrEx>
        <w:tc>
          <w:tcPr>
            <w:tcW w:w="2646" w:type="dxa"/>
            <w:gridSpan w:val="3"/>
            <w:tcBorders>
              <w:top w:val="single" w:sz="4" w:space="0" w:color="auto"/>
              <w:left w:val="nil"/>
              <w:bottom w:val="nil"/>
              <w:right w:val="nil"/>
            </w:tcBorders>
          </w:tcPr>
          <w:p w:rsidR="006F29C0" w:rsidRDefault="006F29C0">
            <w:pPr>
              <w:pStyle w:val="ConsPlusNormal"/>
              <w:jc w:val="center"/>
            </w:pPr>
            <w:r>
              <w:t>дата</w:t>
            </w:r>
          </w:p>
        </w:tc>
        <w:tc>
          <w:tcPr>
            <w:tcW w:w="646" w:type="dxa"/>
            <w:gridSpan w:val="2"/>
            <w:tcBorders>
              <w:top w:val="nil"/>
              <w:left w:val="nil"/>
              <w:bottom w:val="nil"/>
              <w:right w:val="nil"/>
            </w:tcBorders>
          </w:tcPr>
          <w:p w:rsidR="006F29C0" w:rsidRDefault="006F29C0">
            <w:pPr>
              <w:pStyle w:val="ConsPlusNormal"/>
            </w:pPr>
          </w:p>
        </w:tc>
        <w:tc>
          <w:tcPr>
            <w:tcW w:w="2057" w:type="dxa"/>
            <w:gridSpan w:val="2"/>
            <w:tcBorders>
              <w:top w:val="single" w:sz="4" w:space="0" w:color="auto"/>
              <w:left w:val="nil"/>
              <w:bottom w:val="nil"/>
              <w:right w:val="nil"/>
            </w:tcBorders>
          </w:tcPr>
          <w:p w:rsidR="006F29C0" w:rsidRDefault="006F29C0">
            <w:pPr>
              <w:pStyle w:val="ConsPlusNormal"/>
              <w:jc w:val="center"/>
            </w:pPr>
            <w:r>
              <w:t>Ф.И.О.</w:t>
            </w:r>
          </w:p>
        </w:tc>
        <w:tc>
          <w:tcPr>
            <w:tcW w:w="644" w:type="dxa"/>
            <w:tcBorders>
              <w:top w:val="nil"/>
              <w:left w:val="nil"/>
              <w:bottom w:val="nil"/>
              <w:right w:val="nil"/>
            </w:tcBorders>
          </w:tcPr>
          <w:p w:rsidR="006F29C0" w:rsidRDefault="006F29C0">
            <w:pPr>
              <w:pStyle w:val="ConsPlusNormal"/>
            </w:pPr>
          </w:p>
        </w:tc>
        <w:tc>
          <w:tcPr>
            <w:tcW w:w="3078" w:type="dxa"/>
            <w:gridSpan w:val="2"/>
            <w:tcBorders>
              <w:top w:val="single" w:sz="4" w:space="0" w:color="auto"/>
              <w:left w:val="nil"/>
              <w:bottom w:val="nil"/>
              <w:right w:val="nil"/>
            </w:tcBorders>
          </w:tcPr>
          <w:p w:rsidR="006F29C0" w:rsidRDefault="006F29C0">
            <w:pPr>
              <w:pStyle w:val="ConsPlusNormal"/>
              <w:jc w:val="center"/>
            </w:pPr>
            <w:r>
              <w:t>подпись</w:t>
            </w:r>
          </w:p>
        </w:tc>
      </w:tr>
    </w:tbl>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F29C0" w:rsidRPr="00B87385" w:rsidRDefault="006F29C0"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6599E" w:rsidRDefault="0066599E" w:rsidP="00B87385">
      <w:pPr>
        <w:pStyle w:val="ConsPlusNormal"/>
        <w:jc w:val="right"/>
        <w:rPr>
          <w:rFonts w:ascii="Times New Roman" w:hAnsi="Times New Roman" w:cs="Times New Roman"/>
          <w:b/>
          <w:sz w:val="28"/>
        </w:rPr>
      </w:pP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lastRenderedPageBreak/>
        <w:t xml:space="preserve">                                                                    </w:t>
      </w:r>
      <w:r w:rsidR="006F29C0" w:rsidRPr="00B87385">
        <w:rPr>
          <w:rFonts w:ascii="Times New Roman" w:hAnsi="Times New Roman" w:cs="Times New Roman"/>
          <w:b/>
          <w:sz w:val="28"/>
        </w:rPr>
        <w:t>Приложение N 2</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B87385">
        <w:rPr>
          <w:rFonts w:ascii="Times New Roman" w:hAnsi="Times New Roman" w:cs="Times New Roman"/>
          <w:b/>
          <w:sz w:val="28"/>
        </w:rPr>
        <w:t>«</w:t>
      </w:r>
      <w:r w:rsidR="006F29C0" w:rsidRPr="00B87385">
        <w:rPr>
          <w:rFonts w:ascii="Times New Roman" w:hAnsi="Times New Roman" w:cs="Times New Roman"/>
          <w:b/>
          <w:sz w:val="28"/>
        </w:rPr>
        <w:t>Признание садового дома жилым</w:t>
      </w:r>
    </w:p>
    <w:p w:rsidR="006F29C0" w:rsidRDefault="006F29C0">
      <w:pPr>
        <w:pStyle w:val="ConsPlusNormal"/>
        <w:jc w:val="right"/>
      </w:pPr>
      <w:r w:rsidRPr="00B87385">
        <w:rPr>
          <w:rFonts w:ascii="Times New Roman" w:hAnsi="Times New Roman" w:cs="Times New Roman"/>
          <w:b/>
          <w:sz w:val="28"/>
        </w:rPr>
        <w:t>домом и жилого дома садовым домом</w:t>
      </w:r>
      <w:r w:rsidR="00B87385">
        <w:t>»</w:t>
      </w:r>
    </w:p>
    <w:p w:rsidR="006F29C0" w:rsidRDefault="006F29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7"/>
        <w:gridCol w:w="1467"/>
        <w:gridCol w:w="494"/>
        <w:gridCol w:w="539"/>
        <w:gridCol w:w="765"/>
        <w:gridCol w:w="1273"/>
        <w:gridCol w:w="449"/>
        <w:gridCol w:w="809"/>
        <w:gridCol w:w="2458"/>
      </w:tblGrid>
      <w:tr w:rsidR="006F29C0">
        <w:tc>
          <w:tcPr>
            <w:tcW w:w="4082" w:type="dxa"/>
            <w:gridSpan w:val="5"/>
            <w:tcBorders>
              <w:top w:val="nil"/>
              <w:left w:val="nil"/>
              <w:bottom w:val="nil"/>
              <w:right w:val="nil"/>
            </w:tcBorders>
          </w:tcPr>
          <w:p w:rsidR="006F29C0" w:rsidRDefault="006F29C0">
            <w:pPr>
              <w:pStyle w:val="ConsPlusNormal"/>
            </w:pPr>
          </w:p>
        </w:tc>
        <w:tc>
          <w:tcPr>
            <w:tcW w:w="4989" w:type="dxa"/>
            <w:gridSpan w:val="4"/>
            <w:tcBorders>
              <w:top w:val="nil"/>
              <w:left w:val="nil"/>
              <w:bottom w:val="nil"/>
              <w:right w:val="nil"/>
            </w:tcBorders>
          </w:tcPr>
          <w:p w:rsidR="006F29C0" w:rsidRDefault="006F29C0">
            <w:pPr>
              <w:pStyle w:val="ConsPlusNormal"/>
            </w:pPr>
            <w:r>
              <w:t>Куда ____________________________________</w:t>
            </w:r>
          </w:p>
          <w:p w:rsidR="006F29C0" w:rsidRDefault="006F29C0">
            <w:pPr>
              <w:pStyle w:val="ConsPlusNormal"/>
            </w:pPr>
          </w:p>
          <w:p w:rsidR="006F29C0" w:rsidRDefault="006F29C0">
            <w:pPr>
              <w:pStyle w:val="ConsPlusNormal"/>
            </w:pPr>
            <w:r>
              <w:t>От кого: _________________________________</w:t>
            </w:r>
          </w:p>
          <w:p w:rsidR="006F29C0" w:rsidRDefault="006F29C0">
            <w:pPr>
              <w:pStyle w:val="ConsPlusNormal"/>
              <w:jc w:val="center"/>
            </w:pPr>
            <w:r>
              <w:t>(наименование заявителя юридического лица;</w:t>
            </w:r>
          </w:p>
          <w:p w:rsidR="006F29C0" w:rsidRDefault="006F29C0">
            <w:pPr>
              <w:pStyle w:val="ConsPlusNormal"/>
              <w:jc w:val="center"/>
            </w:pPr>
            <w:r>
              <w:t>_______________________________________</w:t>
            </w:r>
          </w:p>
          <w:p w:rsidR="006F29C0" w:rsidRDefault="006F29C0">
            <w:pPr>
              <w:pStyle w:val="ConsPlusNormal"/>
              <w:jc w:val="center"/>
            </w:pPr>
            <w:r>
              <w:t>юридический и почтовый адреса;</w:t>
            </w:r>
          </w:p>
          <w:p w:rsidR="006F29C0" w:rsidRDefault="006F29C0">
            <w:pPr>
              <w:pStyle w:val="ConsPlusNormal"/>
              <w:jc w:val="center"/>
            </w:pPr>
            <w:r>
              <w:t>_______________________________________</w:t>
            </w:r>
          </w:p>
          <w:p w:rsidR="006F29C0" w:rsidRDefault="006F29C0">
            <w:pPr>
              <w:pStyle w:val="ConsPlusNormal"/>
              <w:jc w:val="center"/>
            </w:pPr>
            <w:r>
              <w:t>ФИО руководителя; телефон;</w:t>
            </w:r>
          </w:p>
          <w:p w:rsidR="006F29C0" w:rsidRDefault="006F29C0">
            <w:pPr>
              <w:pStyle w:val="ConsPlusNormal"/>
              <w:jc w:val="center"/>
            </w:pPr>
            <w:r>
              <w:t>_______________________________________</w:t>
            </w:r>
          </w:p>
          <w:p w:rsidR="006F29C0" w:rsidRDefault="006F29C0">
            <w:pPr>
              <w:pStyle w:val="ConsPlusNormal"/>
              <w:jc w:val="center"/>
            </w:pPr>
            <w:r>
              <w:t>ФИО заявителя физического лица; адрес</w:t>
            </w:r>
          </w:p>
          <w:p w:rsidR="006F29C0" w:rsidRDefault="006F29C0">
            <w:pPr>
              <w:pStyle w:val="ConsPlusNormal"/>
              <w:jc w:val="center"/>
            </w:pPr>
            <w:r>
              <w:t>________________________________________места жительства; телефон, адрес электронной почты)</w:t>
            </w:r>
          </w:p>
        </w:tc>
      </w:tr>
      <w:tr w:rsidR="006F29C0">
        <w:tc>
          <w:tcPr>
            <w:tcW w:w="9071" w:type="dxa"/>
            <w:gridSpan w:val="9"/>
            <w:tcBorders>
              <w:top w:val="nil"/>
              <w:left w:val="nil"/>
              <w:bottom w:val="nil"/>
              <w:right w:val="nil"/>
            </w:tcBorders>
          </w:tcPr>
          <w:p w:rsidR="006F29C0" w:rsidRDefault="006F29C0">
            <w:pPr>
              <w:pStyle w:val="ConsPlusNormal"/>
              <w:jc w:val="center"/>
            </w:pPr>
            <w:bookmarkStart w:id="36" w:name="P854"/>
            <w:bookmarkEnd w:id="36"/>
            <w:r>
              <w:t>Заявление о выдаче дубликата решения о признании (отказе в признании) садового дома жилым домом и жилого дома садовым домом</w:t>
            </w:r>
          </w:p>
          <w:p w:rsidR="006F29C0" w:rsidRDefault="006F29C0">
            <w:pPr>
              <w:pStyle w:val="ConsPlusNormal"/>
            </w:pPr>
          </w:p>
          <w:p w:rsidR="006F29C0" w:rsidRDefault="006F29C0">
            <w:pPr>
              <w:pStyle w:val="ConsPlusNormal"/>
              <w:ind w:firstLine="283"/>
              <w:jc w:val="both"/>
            </w:pPr>
            <w:r>
              <w:t>Прошу выдать дубликат решения о признании (об отказе в признании) садового дома жилым домом/жилого дома садовым домом от _____________ N _____________.</w:t>
            </w:r>
          </w:p>
          <w:p w:rsidR="006F29C0" w:rsidRDefault="006F29C0">
            <w:pPr>
              <w:pStyle w:val="ConsPlusNormal"/>
            </w:pPr>
          </w:p>
          <w:p w:rsidR="006F29C0" w:rsidRDefault="006F29C0">
            <w:pPr>
              <w:pStyle w:val="ConsPlusNormal"/>
              <w:ind w:firstLine="283"/>
              <w:jc w:val="both"/>
            </w:pPr>
            <w:r>
              <w:t>Адрес дома: ____________________________________________________________.</w:t>
            </w:r>
          </w:p>
          <w:p w:rsidR="006F29C0" w:rsidRDefault="006F29C0">
            <w:pPr>
              <w:pStyle w:val="ConsPlusNormal"/>
              <w:ind w:firstLine="283"/>
              <w:jc w:val="both"/>
            </w:pPr>
            <w:r>
              <w:t>Кадастровый номер садового/жилого дома: _________________________________</w:t>
            </w:r>
          </w:p>
          <w:p w:rsidR="006F29C0" w:rsidRDefault="006F29C0">
            <w:pPr>
              <w:pStyle w:val="ConsPlusNormal"/>
              <w:jc w:val="both"/>
            </w:pPr>
            <w:r>
              <w:t>_ ________________________________________________________________________.</w:t>
            </w:r>
          </w:p>
          <w:p w:rsidR="006F29C0" w:rsidRDefault="006F29C0">
            <w:pPr>
              <w:pStyle w:val="ConsPlusNormal"/>
              <w:jc w:val="both"/>
            </w:pPr>
            <w:r>
              <w:t>Кадастровый номер земельного участка, на котором расположен садовый/жилой дом: _________________________________________________________________________.</w:t>
            </w:r>
          </w:p>
          <w:p w:rsidR="006F29C0" w:rsidRDefault="006F29C0">
            <w:pPr>
              <w:pStyle w:val="ConsPlusNormal"/>
            </w:pPr>
          </w:p>
          <w:p w:rsidR="006F29C0" w:rsidRDefault="006F29C0">
            <w:pPr>
              <w:pStyle w:val="ConsPlusNormal"/>
              <w:jc w:val="both"/>
            </w:pPr>
            <w:r>
              <w:t>Решение о выдаче (отказе в выдаче) дубликата решения о признании (об отказе в признании) садового дома жилым домом/жилого дома садовым домом прошу мне предоставить следующим способом:</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почтовым отправлением с уведомлением о вручении;</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на электронную почту; _____________________________________________,</w:t>
            </w:r>
          </w:p>
          <w:p w:rsidR="006F29C0" w:rsidRDefault="006F29C0">
            <w:pPr>
              <w:pStyle w:val="ConsPlusNormal"/>
              <w:jc w:val="center"/>
            </w:pPr>
            <w:r>
              <w:t>(адрес электронной почты)</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xml:space="preserve">- лично в управление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лично в многофункциональный центр;</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в личный кабинет ЕПГУ, РПГУ.</w:t>
            </w:r>
          </w:p>
        </w:tc>
      </w:tr>
      <w:tr w:rsidR="006F29C0">
        <w:tc>
          <w:tcPr>
            <w:tcW w:w="9071" w:type="dxa"/>
            <w:gridSpan w:val="9"/>
            <w:tcBorders>
              <w:top w:val="nil"/>
              <w:left w:val="nil"/>
              <w:bottom w:val="nil"/>
              <w:right w:val="nil"/>
            </w:tcBorders>
          </w:tcPr>
          <w:p w:rsidR="006F29C0" w:rsidRDefault="006F29C0">
            <w:pPr>
              <w:pStyle w:val="ConsPlusNormal"/>
            </w:pPr>
          </w:p>
        </w:tc>
      </w:tr>
      <w:tr w:rsidR="006F29C0">
        <w:tc>
          <w:tcPr>
            <w:tcW w:w="817" w:type="dxa"/>
            <w:vMerge w:val="restart"/>
            <w:tcBorders>
              <w:top w:val="nil"/>
              <w:left w:val="nil"/>
              <w:bottom w:val="nil"/>
              <w:right w:val="nil"/>
            </w:tcBorders>
          </w:tcPr>
          <w:p w:rsidR="006F29C0" w:rsidRDefault="006F29C0">
            <w:pPr>
              <w:pStyle w:val="ConsPlusNormal"/>
            </w:pPr>
          </w:p>
        </w:tc>
        <w:tc>
          <w:tcPr>
            <w:tcW w:w="1961" w:type="dxa"/>
            <w:gridSpan w:val="2"/>
            <w:tcBorders>
              <w:top w:val="nil"/>
              <w:left w:val="nil"/>
              <w:bottom w:val="single" w:sz="4" w:space="0" w:color="auto"/>
              <w:right w:val="nil"/>
            </w:tcBorders>
          </w:tcPr>
          <w:p w:rsidR="006F29C0" w:rsidRDefault="006F29C0">
            <w:pPr>
              <w:pStyle w:val="ConsPlusNormal"/>
            </w:pPr>
          </w:p>
        </w:tc>
        <w:tc>
          <w:tcPr>
            <w:tcW w:w="539" w:type="dxa"/>
            <w:tcBorders>
              <w:top w:val="nil"/>
              <w:left w:val="nil"/>
              <w:bottom w:val="nil"/>
              <w:right w:val="nil"/>
            </w:tcBorders>
          </w:tcPr>
          <w:p w:rsidR="006F29C0" w:rsidRDefault="006F29C0">
            <w:pPr>
              <w:pStyle w:val="ConsPlusNormal"/>
            </w:pPr>
          </w:p>
        </w:tc>
        <w:tc>
          <w:tcPr>
            <w:tcW w:w="2038" w:type="dxa"/>
            <w:gridSpan w:val="2"/>
            <w:tcBorders>
              <w:top w:val="nil"/>
              <w:left w:val="nil"/>
              <w:bottom w:val="single" w:sz="4" w:space="0" w:color="auto"/>
              <w:right w:val="nil"/>
            </w:tcBorders>
          </w:tcPr>
          <w:p w:rsidR="006F29C0" w:rsidRDefault="006F29C0">
            <w:pPr>
              <w:pStyle w:val="ConsPlusNormal"/>
            </w:pPr>
          </w:p>
        </w:tc>
        <w:tc>
          <w:tcPr>
            <w:tcW w:w="1258" w:type="dxa"/>
            <w:gridSpan w:val="2"/>
            <w:tcBorders>
              <w:top w:val="nil"/>
              <w:left w:val="nil"/>
              <w:bottom w:val="nil"/>
              <w:right w:val="nil"/>
            </w:tcBorders>
          </w:tcPr>
          <w:p w:rsidR="006F29C0" w:rsidRDefault="006F29C0">
            <w:pPr>
              <w:pStyle w:val="ConsPlusNormal"/>
            </w:pPr>
          </w:p>
        </w:tc>
        <w:tc>
          <w:tcPr>
            <w:tcW w:w="2458" w:type="dxa"/>
            <w:tcBorders>
              <w:top w:val="nil"/>
              <w:left w:val="nil"/>
              <w:bottom w:val="single" w:sz="4" w:space="0" w:color="auto"/>
              <w:right w:val="nil"/>
            </w:tcBorders>
          </w:tcPr>
          <w:p w:rsidR="006F29C0" w:rsidRDefault="006F29C0">
            <w:pPr>
              <w:pStyle w:val="ConsPlusNormal"/>
            </w:pPr>
          </w:p>
        </w:tc>
      </w:tr>
      <w:tr w:rsidR="006F29C0">
        <w:tc>
          <w:tcPr>
            <w:tcW w:w="817" w:type="dxa"/>
            <w:vMerge/>
            <w:tcBorders>
              <w:top w:val="nil"/>
              <w:left w:val="nil"/>
              <w:bottom w:val="nil"/>
              <w:right w:val="nil"/>
            </w:tcBorders>
          </w:tcPr>
          <w:p w:rsidR="006F29C0" w:rsidRDefault="006F29C0">
            <w:pPr>
              <w:pStyle w:val="ConsPlusNormal"/>
            </w:pPr>
          </w:p>
        </w:tc>
        <w:tc>
          <w:tcPr>
            <w:tcW w:w="1961" w:type="dxa"/>
            <w:gridSpan w:val="2"/>
            <w:tcBorders>
              <w:top w:val="single" w:sz="4" w:space="0" w:color="auto"/>
              <w:left w:val="nil"/>
              <w:bottom w:val="nil"/>
              <w:right w:val="nil"/>
            </w:tcBorders>
          </w:tcPr>
          <w:p w:rsidR="006F29C0" w:rsidRDefault="006F29C0">
            <w:pPr>
              <w:pStyle w:val="ConsPlusNormal"/>
              <w:jc w:val="center"/>
            </w:pPr>
            <w:r>
              <w:t>дата</w:t>
            </w:r>
          </w:p>
        </w:tc>
        <w:tc>
          <w:tcPr>
            <w:tcW w:w="539" w:type="dxa"/>
            <w:tcBorders>
              <w:top w:val="nil"/>
              <w:left w:val="nil"/>
              <w:bottom w:val="nil"/>
              <w:right w:val="nil"/>
            </w:tcBorders>
          </w:tcPr>
          <w:p w:rsidR="006F29C0" w:rsidRDefault="006F29C0">
            <w:pPr>
              <w:pStyle w:val="ConsPlusNormal"/>
            </w:pPr>
          </w:p>
        </w:tc>
        <w:tc>
          <w:tcPr>
            <w:tcW w:w="2038" w:type="dxa"/>
            <w:gridSpan w:val="2"/>
            <w:tcBorders>
              <w:top w:val="single" w:sz="4" w:space="0" w:color="auto"/>
              <w:left w:val="nil"/>
              <w:bottom w:val="nil"/>
              <w:right w:val="nil"/>
            </w:tcBorders>
          </w:tcPr>
          <w:p w:rsidR="006F29C0" w:rsidRDefault="006F29C0">
            <w:pPr>
              <w:pStyle w:val="ConsPlusNormal"/>
              <w:jc w:val="center"/>
            </w:pPr>
            <w:r>
              <w:t>Ф.И.О.</w:t>
            </w:r>
          </w:p>
        </w:tc>
        <w:tc>
          <w:tcPr>
            <w:tcW w:w="1258" w:type="dxa"/>
            <w:gridSpan w:val="2"/>
            <w:tcBorders>
              <w:top w:val="nil"/>
              <w:left w:val="nil"/>
              <w:bottom w:val="nil"/>
              <w:right w:val="nil"/>
            </w:tcBorders>
          </w:tcPr>
          <w:p w:rsidR="006F29C0" w:rsidRDefault="006F29C0">
            <w:pPr>
              <w:pStyle w:val="ConsPlusNormal"/>
            </w:pPr>
          </w:p>
        </w:tc>
        <w:tc>
          <w:tcPr>
            <w:tcW w:w="2458" w:type="dxa"/>
            <w:tcBorders>
              <w:top w:val="single" w:sz="4" w:space="0" w:color="auto"/>
              <w:left w:val="nil"/>
              <w:bottom w:val="nil"/>
              <w:right w:val="nil"/>
            </w:tcBorders>
          </w:tcPr>
          <w:p w:rsidR="006F29C0" w:rsidRDefault="006F29C0">
            <w:pPr>
              <w:pStyle w:val="ConsPlusNormal"/>
              <w:jc w:val="center"/>
            </w:pPr>
            <w:r>
              <w:t>подпись</w:t>
            </w:r>
          </w:p>
        </w:tc>
      </w:tr>
      <w:tr w:rsidR="006F29C0">
        <w:tc>
          <w:tcPr>
            <w:tcW w:w="9071" w:type="dxa"/>
            <w:gridSpan w:val="9"/>
            <w:tcBorders>
              <w:top w:val="nil"/>
              <w:left w:val="nil"/>
              <w:bottom w:val="nil"/>
              <w:right w:val="nil"/>
            </w:tcBorders>
          </w:tcPr>
          <w:p w:rsidR="006F29C0" w:rsidRDefault="006F29C0">
            <w:pPr>
              <w:pStyle w:val="ConsPlusNormal"/>
              <w:ind w:firstLine="283"/>
              <w:jc w:val="both"/>
            </w:pPr>
            <w:r>
              <w:t xml:space="preserve">На основании Федерального </w:t>
            </w:r>
            <w:hyperlink r:id="rId51">
              <w:r>
                <w:rPr>
                  <w:color w:val="0000FF"/>
                </w:rPr>
                <w:t>закона</w:t>
              </w:r>
            </w:hyperlink>
            <w:r>
              <w:t xml:space="preserve"> от 27.07.2006 N 152-ФЗ "О персональных данных" я, _______________________________________________________________,</w:t>
            </w:r>
          </w:p>
          <w:p w:rsidR="006F29C0" w:rsidRDefault="006F29C0">
            <w:pPr>
              <w:pStyle w:val="ConsPlusNormal"/>
              <w:jc w:val="center"/>
            </w:pPr>
            <w:r>
              <w:t>(фамилия, имя, отчество)</w:t>
            </w:r>
          </w:p>
          <w:p w:rsidR="006F29C0" w:rsidRDefault="006F29C0">
            <w:pPr>
              <w:pStyle w:val="ConsPlusNormal"/>
              <w:jc w:val="both"/>
            </w:pPr>
            <w:r>
              <w:lastRenderedPageBreak/>
              <w:t>проживающий(-</w:t>
            </w:r>
            <w:proofErr w:type="spellStart"/>
            <w:r>
              <w:t>ая</w:t>
            </w:r>
            <w:proofErr w:type="spellEnd"/>
            <w:r>
              <w:t>) по адресу: _______________________________________________,</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(номер основного документа, удостоверяющего личность, сведения о дате выдачи документа и выдавшем его органе)</w:t>
            </w:r>
          </w:p>
          <w:p w:rsidR="006F29C0" w:rsidRDefault="006F29C0">
            <w:pPr>
              <w:pStyle w:val="ConsPlusNormal"/>
              <w:jc w:val="both"/>
            </w:pPr>
            <w:r>
              <w:t xml:space="preserve">даю согласие управлению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 на обработку и использование моих персональных данных.</w:t>
            </w:r>
          </w:p>
          <w:p w:rsidR="006F29C0" w:rsidRDefault="006F29C0">
            <w:pPr>
              <w:pStyle w:val="ConsPlusNormal"/>
              <w:ind w:firstLine="283"/>
              <w:jc w:val="both"/>
            </w:pPr>
            <w:r>
              <w:t>Я согласен(-на), что мои персональные данные будут дорабатываться, храниться, комплектоваться, учитываться, использоваться, в том числе передаваться третьим лицам (территориальным органам федеральных органов исполнительной власти, органам исполнительной власти Белгородской области, органам местного самоуправления и другим организациям) как с применением средств автоматизации, так и без их применения на условиях и в порядке, определенных положениями действующего законодательства, с целью принятия решения о признании или об отказе в признании садового дома жилым домом/жилого дома садовым домом.</w:t>
            </w:r>
          </w:p>
          <w:p w:rsidR="006F29C0" w:rsidRDefault="006F29C0">
            <w:pPr>
              <w:pStyle w:val="ConsPlusNormal"/>
              <w:ind w:firstLine="283"/>
              <w:jc w:val="both"/>
            </w:pPr>
            <w:r>
              <w:t>Данное мною согласие на обработку персональных данных может быть отозвано в письменной форме.</w:t>
            </w:r>
          </w:p>
        </w:tc>
      </w:tr>
      <w:tr w:rsidR="006F29C0">
        <w:tc>
          <w:tcPr>
            <w:tcW w:w="2284" w:type="dxa"/>
            <w:gridSpan w:val="2"/>
            <w:tcBorders>
              <w:top w:val="nil"/>
              <w:left w:val="nil"/>
              <w:bottom w:val="single" w:sz="4" w:space="0" w:color="auto"/>
              <w:right w:val="nil"/>
            </w:tcBorders>
          </w:tcPr>
          <w:p w:rsidR="006F29C0" w:rsidRDefault="006F29C0">
            <w:pPr>
              <w:pStyle w:val="ConsPlusNormal"/>
            </w:pPr>
          </w:p>
        </w:tc>
        <w:tc>
          <w:tcPr>
            <w:tcW w:w="494" w:type="dxa"/>
            <w:tcBorders>
              <w:top w:val="nil"/>
              <w:left w:val="nil"/>
              <w:bottom w:val="nil"/>
              <w:right w:val="nil"/>
            </w:tcBorders>
          </w:tcPr>
          <w:p w:rsidR="006F29C0" w:rsidRDefault="006F29C0">
            <w:pPr>
              <w:pStyle w:val="ConsPlusNormal"/>
            </w:pPr>
          </w:p>
        </w:tc>
        <w:tc>
          <w:tcPr>
            <w:tcW w:w="2577" w:type="dxa"/>
            <w:gridSpan w:val="3"/>
            <w:tcBorders>
              <w:top w:val="nil"/>
              <w:left w:val="nil"/>
              <w:bottom w:val="single" w:sz="4" w:space="0" w:color="auto"/>
              <w:right w:val="nil"/>
            </w:tcBorders>
          </w:tcPr>
          <w:p w:rsidR="006F29C0" w:rsidRDefault="006F29C0">
            <w:pPr>
              <w:pStyle w:val="ConsPlusNormal"/>
            </w:pPr>
          </w:p>
        </w:tc>
        <w:tc>
          <w:tcPr>
            <w:tcW w:w="449" w:type="dxa"/>
            <w:tcBorders>
              <w:top w:val="nil"/>
              <w:left w:val="nil"/>
              <w:bottom w:val="nil"/>
              <w:right w:val="nil"/>
            </w:tcBorders>
          </w:tcPr>
          <w:p w:rsidR="006F29C0" w:rsidRDefault="006F29C0">
            <w:pPr>
              <w:pStyle w:val="ConsPlusNormal"/>
            </w:pPr>
          </w:p>
        </w:tc>
        <w:tc>
          <w:tcPr>
            <w:tcW w:w="3267" w:type="dxa"/>
            <w:gridSpan w:val="2"/>
            <w:tcBorders>
              <w:top w:val="nil"/>
              <w:left w:val="nil"/>
              <w:bottom w:val="single" w:sz="4" w:space="0" w:color="auto"/>
              <w:right w:val="nil"/>
            </w:tcBorders>
          </w:tcPr>
          <w:p w:rsidR="006F29C0" w:rsidRDefault="006F29C0">
            <w:pPr>
              <w:pStyle w:val="ConsPlusNormal"/>
            </w:pPr>
          </w:p>
        </w:tc>
      </w:tr>
      <w:tr w:rsidR="006F29C0">
        <w:tblPrEx>
          <w:tblBorders>
            <w:insideH w:val="single" w:sz="4" w:space="0" w:color="auto"/>
          </w:tblBorders>
        </w:tblPrEx>
        <w:tc>
          <w:tcPr>
            <w:tcW w:w="2284" w:type="dxa"/>
            <w:gridSpan w:val="2"/>
            <w:tcBorders>
              <w:top w:val="single" w:sz="4" w:space="0" w:color="auto"/>
              <w:left w:val="nil"/>
              <w:bottom w:val="nil"/>
              <w:right w:val="nil"/>
            </w:tcBorders>
          </w:tcPr>
          <w:p w:rsidR="006F29C0" w:rsidRDefault="006F29C0">
            <w:pPr>
              <w:pStyle w:val="ConsPlusNormal"/>
              <w:jc w:val="center"/>
            </w:pPr>
            <w:r>
              <w:t>дата</w:t>
            </w:r>
          </w:p>
        </w:tc>
        <w:tc>
          <w:tcPr>
            <w:tcW w:w="494" w:type="dxa"/>
            <w:tcBorders>
              <w:top w:val="nil"/>
              <w:left w:val="nil"/>
              <w:bottom w:val="nil"/>
              <w:right w:val="nil"/>
            </w:tcBorders>
          </w:tcPr>
          <w:p w:rsidR="006F29C0" w:rsidRDefault="006F29C0">
            <w:pPr>
              <w:pStyle w:val="ConsPlusNormal"/>
            </w:pPr>
          </w:p>
        </w:tc>
        <w:tc>
          <w:tcPr>
            <w:tcW w:w="2577" w:type="dxa"/>
            <w:gridSpan w:val="3"/>
            <w:tcBorders>
              <w:top w:val="single" w:sz="4" w:space="0" w:color="auto"/>
              <w:left w:val="nil"/>
              <w:bottom w:val="nil"/>
              <w:right w:val="nil"/>
            </w:tcBorders>
          </w:tcPr>
          <w:p w:rsidR="006F29C0" w:rsidRDefault="006F29C0">
            <w:pPr>
              <w:pStyle w:val="ConsPlusNormal"/>
              <w:jc w:val="center"/>
            </w:pPr>
            <w:r>
              <w:t>Ф.И.О.</w:t>
            </w:r>
          </w:p>
        </w:tc>
        <w:tc>
          <w:tcPr>
            <w:tcW w:w="449" w:type="dxa"/>
            <w:tcBorders>
              <w:top w:val="nil"/>
              <w:left w:val="nil"/>
              <w:bottom w:val="nil"/>
              <w:right w:val="nil"/>
            </w:tcBorders>
          </w:tcPr>
          <w:p w:rsidR="006F29C0" w:rsidRDefault="006F29C0">
            <w:pPr>
              <w:pStyle w:val="ConsPlusNormal"/>
            </w:pPr>
          </w:p>
        </w:tc>
        <w:tc>
          <w:tcPr>
            <w:tcW w:w="3267" w:type="dxa"/>
            <w:gridSpan w:val="2"/>
            <w:tcBorders>
              <w:top w:val="single" w:sz="4" w:space="0" w:color="auto"/>
              <w:left w:val="nil"/>
              <w:bottom w:val="nil"/>
              <w:right w:val="nil"/>
            </w:tcBorders>
          </w:tcPr>
          <w:p w:rsidR="006F29C0" w:rsidRDefault="006F29C0">
            <w:pPr>
              <w:pStyle w:val="ConsPlusNormal"/>
              <w:jc w:val="center"/>
            </w:pPr>
            <w:r>
              <w:t>подпись</w:t>
            </w:r>
          </w:p>
        </w:tc>
      </w:tr>
    </w:tbl>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F29C0" w:rsidRDefault="006F29C0">
      <w:pPr>
        <w:pStyle w:val="ConsPlusNormal"/>
        <w:jc w:val="both"/>
      </w:pPr>
    </w:p>
    <w:p w:rsidR="006F29C0" w:rsidRDefault="006F29C0">
      <w:pPr>
        <w:pStyle w:val="ConsPlusNormal"/>
        <w:jc w:val="both"/>
      </w:pP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lastRenderedPageBreak/>
        <w:t xml:space="preserve">                                                                 </w:t>
      </w:r>
      <w:r w:rsidR="006F29C0" w:rsidRPr="00B87385">
        <w:rPr>
          <w:rFonts w:ascii="Times New Roman" w:hAnsi="Times New Roman" w:cs="Times New Roman"/>
          <w:b/>
          <w:sz w:val="28"/>
        </w:rPr>
        <w:t>Приложение N 3</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Default="006F29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17"/>
        <w:gridCol w:w="1706"/>
        <w:gridCol w:w="330"/>
        <w:gridCol w:w="494"/>
        <w:gridCol w:w="735"/>
        <w:gridCol w:w="1167"/>
        <w:gridCol w:w="420"/>
        <w:gridCol w:w="524"/>
        <w:gridCol w:w="2878"/>
      </w:tblGrid>
      <w:tr w:rsidR="006F29C0">
        <w:tc>
          <w:tcPr>
            <w:tcW w:w="4082" w:type="dxa"/>
            <w:gridSpan w:val="5"/>
            <w:tcBorders>
              <w:top w:val="nil"/>
              <w:left w:val="nil"/>
              <w:bottom w:val="nil"/>
              <w:right w:val="nil"/>
            </w:tcBorders>
          </w:tcPr>
          <w:p w:rsidR="006F29C0" w:rsidRDefault="006F29C0">
            <w:pPr>
              <w:pStyle w:val="ConsPlusNormal"/>
            </w:pPr>
          </w:p>
        </w:tc>
        <w:tc>
          <w:tcPr>
            <w:tcW w:w="4989" w:type="dxa"/>
            <w:gridSpan w:val="4"/>
            <w:tcBorders>
              <w:top w:val="nil"/>
              <w:left w:val="nil"/>
              <w:bottom w:val="nil"/>
              <w:right w:val="nil"/>
            </w:tcBorders>
          </w:tcPr>
          <w:p w:rsidR="006F29C0" w:rsidRDefault="006F29C0">
            <w:pPr>
              <w:pStyle w:val="ConsPlusNormal"/>
              <w:jc w:val="both"/>
            </w:pPr>
            <w:r>
              <w:t>Куда ___________________________________</w:t>
            </w:r>
          </w:p>
          <w:p w:rsidR="006F29C0" w:rsidRDefault="006F29C0">
            <w:pPr>
              <w:pStyle w:val="ConsPlusNormal"/>
              <w:jc w:val="center"/>
            </w:pPr>
            <w:r>
              <w:t>(ФИО руководителя Управления)</w:t>
            </w:r>
          </w:p>
          <w:p w:rsidR="006F29C0" w:rsidRDefault="006F29C0">
            <w:pPr>
              <w:pStyle w:val="ConsPlusNormal"/>
            </w:pPr>
          </w:p>
          <w:p w:rsidR="006F29C0" w:rsidRDefault="006F29C0">
            <w:pPr>
              <w:pStyle w:val="ConsPlusNormal"/>
              <w:jc w:val="both"/>
            </w:pPr>
            <w:r>
              <w:t>От кого: ________________________________</w:t>
            </w:r>
          </w:p>
          <w:p w:rsidR="006F29C0" w:rsidRDefault="006F29C0">
            <w:pPr>
              <w:pStyle w:val="ConsPlusNormal"/>
              <w:jc w:val="center"/>
            </w:pPr>
            <w:r>
              <w:t>(наименование заявителя юридического лица;</w:t>
            </w:r>
          </w:p>
          <w:p w:rsidR="006F29C0" w:rsidRDefault="006F29C0">
            <w:pPr>
              <w:pStyle w:val="ConsPlusNormal"/>
              <w:jc w:val="center"/>
            </w:pPr>
            <w:r>
              <w:t>_______________________________________</w:t>
            </w:r>
          </w:p>
          <w:p w:rsidR="006F29C0" w:rsidRDefault="006F29C0">
            <w:pPr>
              <w:pStyle w:val="ConsPlusNormal"/>
              <w:jc w:val="center"/>
            </w:pPr>
            <w:r>
              <w:t>юридический и почтовый адреса;</w:t>
            </w:r>
          </w:p>
          <w:p w:rsidR="006F29C0" w:rsidRDefault="006F29C0">
            <w:pPr>
              <w:pStyle w:val="ConsPlusNormal"/>
              <w:jc w:val="center"/>
            </w:pPr>
            <w:r>
              <w:t>_______________________________________</w:t>
            </w:r>
          </w:p>
          <w:p w:rsidR="006F29C0" w:rsidRDefault="006F29C0">
            <w:pPr>
              <w:pStyle w:val="ConsPlusNormal"/>
              <w:jc w:val="center"/>
            </w:pPr>
            <w:r>
              <w:t>ФИО руководителя; телефон;</w:t>
            </w:r>
          </w:p>
          <w:p w:rsidR="006F29C0" w:rsidRDefault="006F29C0">
            <w:pPr>
              <w:pStyle w:val="ConsPlusNormal"/>
              <w:jc w:val="center"/>
            </w:pPr>
            <w:r>
              <w:t>_______________________________________</w:t>
            </w:r>
          </w:p>
          <w:p w:rsidR="006F29C0" w:rsidRDefault="006F29C0">
            <w:pPr>
              <w:pStyle w:val="ConsPlusNormal"/>
              <w:jc w:val="center"/>
            </w:pPr>
            <w:r>
              <w:t>ФИО заявителя физического лица; адрес</w:t>
            </w:r>
          </w:p>
          <w:p w:rsidR="006F29C0" w:rsidRDefault="006F29C0">
            <w:pPr>
              <w:pStyle w:val="ConsPlusNormal"/>
              <w:jc w:val="center"/>
            </w:pPr>
            <w:r>
              <w:t>_______________________________________</w:t>
            </w:r>
          </w:p>
          <w:p w:rsidR="006F29C0" w:rsidRDefault="006F29C0">
            <w:pPr>
              <w:pStyle w:val="ConsPlusNormal"/>
              <w:jc w:val="center"/>
            </w:pPr>
            <w:r>
              <w:t>места жительства; телефон, адрес электронной почты)</w:t>
            </w:r>
          </w:p>
        </w:tc>
      </w:tr>
      <w:tr w:rsidR="006F29C0">
        <w:tc>
          <w:tcPr>
            <w:tcW w:w="9071" w:type="dxa"/>
            <w:gridSpan w:val="9"/>
            <w:tcBorders>
              <w:top w:val="nil"/>
              <w:left w:val="nil"/>
              <w:bottom w:val="nil"/>
              <w:right w:val="nil"/>
            </w:tcBorders>
          </w:tcPr>
          <w:p w:rsidR="006F29C0" w:rsidRDefault="006F29C0">
            <w:pPr>
              <w:pStyle w:val="ConsPlusNormal"/>
              <w:jc w:val="center"/>
            </w:pPr>
            <w:bookmarkStart w:id="37" w:name="P930"/>
            <w:bookmarkEnd w:id="37"/>
            <w:r>
              <w:t>Заявление об исправлении допущенных опечаток и (или) ошибок</w:t>
            </w:r>
          </w:p>
          <w:p w:rsidR="006F29C0" w:rsidRDefault="006F29C0">
            <w:pPr>
              <w:pStyle w:val="ConsPlusNormal"/>
              <w:jc w:val="center"/>
            </w:pPr>
            <w:r>
              <w:t>в решении о признании (об отказе в признании) садового дома жилым</w:t>
            </w:r>
          </w:p>
          <w:p w:rsidR="006F29C0" w:rsidRDefault="006F29C0">
            <w:pPr>
              <w:pStyle w:val="ConsPlusNormal"/>
              <w:jc w:val="center"/>
            </w:pPr>
            <w:r>
              <w:t>домом/жилого дома садовым домом</w:t>
            </w:r>
          </w:p>
          <w:p w:rsidR="006F29C0" w:rsidRDefault="006F29C0">
            <w:pPr>
              <w:pStyle w:val="ConsPlusNormal"/>
            </w:pPr>
          </w:p>
          <w:p w:rsidR="006F29C0" w:rsidRDefault="006F29C0">
            <w:pPr>
              <w:pStyle w:val="ConsPlusNormal"/>
              <w:ind w:firstLine="283"/>
              <w:jc w:val="both"/>
            </w:pPr>
            <w:r>
              <w:t>Прошу исправить опечатку (ошибку) в решении о признании (об отказе в признании) садового дома жилым домом/жилого дома садовым домом от _____________ N ______________.</w:t>
            </w:r>
          </w:p>
          <w:p w:rsidR="006F29C0" w:rsidRDefault="006F29C0">
            <w:pPr>
              <w:pStyle w:val="ConsPlusNormal"/>
            </w:pPr>
          </w:p>
          <w:p w:rsidR="006F29C0" w:rsidRDefault="006F29C0">
            <w:pPr>
              <w:pStyle w:val="ConsPlusNormal"/>
              <w:ind w:firstLine="283"/>
              <w:jc w:val="both"/>
            </w:pPr>
            <w:r>
              <w:t>Результат предоставления муниципальной услуги прошу мне предоставить следующим способом:</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почтовым отправлением с уведомлением о вручении;</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на электронную почту; _____________________________________________,</w:t>
            </w:r>
          </w:p>
          <w:p w:rsidR="006F29C0" w:rsidRDefault="006F29C0">
            <w:pPr>
              <w:pStyle w:val="ConsPlusNormal"/>
              <w:jc w:val="center"/>
            </w:pPr>
            <w:r>
              <w:t>(адрес электронной почты)</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xml:space="preserve">- лично в управление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лично в многофункциональный центр;</w:t>
            </w:r>
          </w:p>
        </w:tc>
      </w:tr>
      <w:tr w:rsidR="006F29C0">
        <w:tblPrEx>
          <w:tblBorders>
            <w:left w:val="single" w:sz="4" w:space="0" w:color="auto"/>
            <w:insideV w:val="single" w:sz="4" w:space="0" w:color="auto"/>
          </w:tblBorders>
        </w:tblPrEx>
        <w:tc>
          <w:tcPr>
            <w:tcW w:w="817" w:type="dxa"/>
            <w:tcBorders>
              <w:top w:val="single" w:sz="4" w:space="0" w:color="auto"/>
              <w:bottom w:val="single" w:sz="4" w:space="0" w:color="auto"/>
            </w:tcBorders>
          </w:tcPr>
          <w:p w:rsidR="006F29C0" w:rsidRDefault="006F29C0">
            <w:pPr>
              <w:pStyle w:val="ConsPlusNormal"/>
            </w:pPr>
          </w:p>
        </w:tc>
        <w:tc>
          <w:tcPr>
            <w:tcW w:w="8254" w:type="dxa"/>
            <w:gridSpan w:val="8"/>
            <w:tcBorders>
              <w:top w:val="nil"/>
              <w:bottom w:val="nil"/>
              <w:right w:val="nil"/>
            </w:tcBorders>
          </w:tcPr>
          <w:p w:rsidR="006F29C0" w:rsidRDefault="006F29C0">
            <w:pPr>
              <w:pStyle w:val="ConsPlusNormal"/>
              <w:jc w:val="both"/>
            </w:pPr>
            <w:r>
              <w:t>- в личный кабинет ЕПГУ, РПГУ.</w:t>
            </w:r>
          </w:p>
        </w:tc>
      </w:tr>
      <w:tr w:rsidR="006F29C0">
        <w:tc>
          <w:tcPr>
            <w:tcW w:w="817" w:type="dxa"/>
            <w:tcBorders>
              <w:top w:val="single" w:sz="4" w:space="0" w:color="auto"/>
              <w:left w:val="nil"/>
              <w:bottom w:val="nil"/>
              <w:right w:val="nil"/>
            </w:tcBorders>
          </w:tcPr>
          <w:p w:rsidR="006F29C0" w:rsidRDefault="006F29C0">
            <w:pPr>
              <w:pStyle w:val="ConsPlusNormal"/>
            </w:pPr>
          </w:p>
        </w:tc>
        <w:tc>
          <w:tcPr>
            <w:tcW w:w="8254" w:type="dxa"/>
            <w:gridSpan w:val="8"/>
            <w:tcBorders>
              <w:top w:val="nil"/>
              <w:left w:val="nil"/>
              <w:bottom w:val="nil"/>
              <w:right w:val="nil"/>
            </w:tcBorders>
          </w:tcPr>
          <w:p w:rsidR="006F29C0" w:rsidRDefault="006F29C0">
            <w:pPr>
              <w:pStyle w:val="ConsPlusNormal"/>
            </w:pPr>
          </w:p>
        </w:tc>
      </w:tr>
      <w:tr w:rsidR="006F29C0">
        <w:tc>
          <w:tcPr>
            <w:tcW w:w="817" w:type="dxa"/>
            <w:vMerge w:val="restart"/>
            <w:tcBorders>
              <w:top w:val="nil"/>
              <w:left w:val="nil"/>
              <w:bottom w:val="nil"/>
              <w:right w:val="nil"/>
            </w:tcBorders>
          </w:tcPr>
          <w:p w:rsidR="006F29C0" w:rsidRDefault="006F29C0">
            <w:pPr>
              <w:pStyle w:val="ConsPlusNormal"/>
            </w:pPr>
          </w:p>
        </w:tc>
        <w:tc>
          <w:tcPr>
            <w:tcW w:w="2036" w:type="dxa"/>
            <w:gridSpan w:val="2"/>
            <w:tcBorders>
              <w:top w:val="nil"/>
              <w:left w:val="nil"/>
              <w:bottom w:val="single" w:sz="4" w:space="0" w:color="auto"/>
              <w:right w:val="nil"/>
            </w:tcBorders>
          </w:tcPr>
          <w:p w:rsidR="006F29C0" w:rsidRDefault="006F29C0">
            <w:pPr>
              <w:pStyle w:val="ConsPlusNormal"/>
            </w:pPr>
          </w:p>
        </w:tc>
        <w:tc>
          <w:tcPr>
            <w:tcW w:w="494" w:type="dxa"/>
            <w:tcBorders>
              <w:top w:val="nil"/>
              <w:left w:val="nil"/>
              <w:bottom w:val="nil"/>
              <w:right w:val="nil"/>
            </w:tcBorders>
          </w:tcPr>
          <w:p w:rsidR="006F29C0" w:rsidRDefault="006F29C0">
            <w:pPr>
              <w:pStyle w:val="ConsPlusNormal"/>
            </w:pPr>
          </w:p>
        </w:tc>
        <w:tc>
          <w:tcPr>
            <w:tcW w:w="2322" w:type="dxa"/>
            <w:gridSpan w:val="3"/>
            <w:tcBorders>
              <w:top w:val="nil"/>
              <w:left w:val="nil"/>
              <w:bottom w:val="single" w:sz="4" w:space="0" w:color="auto"/>
              <w:right w:val="nil"/>
            </w:tcBorders>
          </w:tcPr>
          <w:p w:rsidR="006F29C0" w:rsidRDefault="006F29C0">
            <w:pPr>
              <w:pStyle w:val="ConsPlusNormal"/>
            </w:pPr>
          </w:p>
        </w:tc>
        <w:tc>
          <w:tcPr>
            <w:tcW w:w="524" w:type="dxa"/>
            <w:tcBorders>
              <w:top w:val="nil"/>
              <w:left w:val="nil"/>
              <w:bottom w:val="nil"/>
              <w:right w:val="nil"/>
            </w:tcBorders>
          </w:tcPr>
          <w:p w:rsidR="006F29C0" w:rsidRDefault="006F29C0">
            <w:pPr>
              <w:pStyle w:val="ConsPlusNormal"/>
            </w:pPr>
          </w:p>
        </w:tc>
        <w:tc>
          <w:tcPr>
            <w:tcW w:w="2878" w:type="dxa"/>
            <w:tcBorders>
              <w:top w:val="nil"/>
              <w:left w:val="nil"/>
              <w:bottom w:val="single" w:sz="4" w:space="0" w:color="auto"/>
              <w:right w:val="nil"/>
            </w:tcBorders>
          </w:tcPr>
          <w:p w:rsidR="006F29C0" w:rsidRDefault="006F29C0">
            <w:pPr>
              <w:pStyle w:val="ConsPlusNormal"/>
            </w:pPr>
          </w:p>
        </w:tc>
      </w:tr>
      <w:tr w:rsidR="006F29C0">
        <w:tc>
          <w:tcPr>
            <w:tcW w:w="817" w:type="dxa"/>
            <w:vMerge/>
            <w:tcBorders>
              <w:top w:val="nil"/>
              <w:left w:val="nil"/>
              <w:bottom w:val="nil"/>
              <w:right w:val="nil"/>
            </w:tcBorders>
          </w:tcPr>
          <w:p w:rsidR="006F29C0" w:rsidRDefault="006F29C0">
            <w:pPr>
              <w:pStyle w:val="ConsPlusNormal"/>
            </w:pPr>
          </w:p>
        </w:tc>
        <w:tc>
          <w:tcPr>
            <w:tcW w:w="2036" w:type="dxa"/>
            <w:gridSpan w:val="2"/>
            <w:tcBorders>
              <w:top w:val="single" w:sz="4" w:space="0" w:color="auto"/>
              <w:left w:val="nil"/>
              <w:bottom w:val="nil"/>
              <w:right w:val="nil"/>
            </w:tcBorders>
          </w:tcPr>
          <w:p w:rsidR="006F29C0" w:rsidRDefault="006F29C0">
            <w:pPr>
              <w:pStyle w:val="ConsPlusNormal"/>
              <w:jc w:val="center"/>
            </w:pPr>
            <w:r>
              <w:t>дата</w:t>
            </w:r>
          </w:p>
        </w:tc>
        <w:tc>
          <w:tcPr>
            <w:tcW w:w="494" w:type="dxa"/>
            <w:tcBorders>
              <w:top w:val="nil"/>
              <w:left w:val="nil"/>
              <w:bottom w:val="nil"/>
              <w:right w:val="nil"/>
            </w:tcBorders>
          </w:tcPr>
          <w:p w:rsidR="006F29C0" w:rsidRDefault="006F29C0">
            <w:pPr>
              <w:pStyle w:val="ConsPlusNormal"/>
            </w:pPr>
          </w:p>
        </w:tc>
        <w:tc>
          <w:tcPr>
            <w:tcW w:w="2322" w:type="dxa"/>
            <w:gridSpan w:val="3"/>
            <w:tcBorders>
              <w:top w:val="single" w:sz="4" w:space="0" w:color="auto"/>
              <w:left w:val="nil"/>
              <w:bottom w:val="nil"/>
              <w:right w:val="nil"/>
            </w:tcBorders>
          </w:tcPr>
          <w:p w:rsidR="006F29C0" w:rsidRDefault="006F29C0">
            <w:pPr>
              <w:pStyle w:val="ConsPlusNormal"/>
              <w:jc w:val="center"/>
            </w:pPr>
            <w:r>
              <w:t>Ф.И.О.</w:t>
            </w:r>
          </w:p>
        </w:tc>
        <w:tc>
          <w:tcPr>
            <w:tcW w:w="524" w:type="dxa"/>
            <w:tcBorders>
              <w:top w:val="nil"/>
              <w:left w:val="nil"/>
              <w:bottom w:val="nil"/>
              <w:right w:val="nil"/>
            </w:tcBorders>
          </w:tcPr>
          <w:p w:rsidR="006F29C0" w:rsidRDefault="006F29C0">
            <w:pPr>
              <w:pStyle w:val="ConsPlusNormal"/>
            </w:pPr>
          </w:p>
        </w:tc>
        <w:tc>
          <w:tcPr>
            <w:tcW w:w="2878" w:type="dxa"/>
            <w:tcBorders>
              <w:top w:val="single" w:sz="4" w:space="0" w:color="auto"/>
              <w:left w:val="nil"/>
              <w:bottom w:val="nil"/>
              <w:right w:val="nil"/>
            </w:tcBorders>
          </w:tcPr>
          <w:p w:rsidR="006F29C0" w:rsidRDefault="006F29C0">
            <w:pPr>
              <w:pStyle w:val="ConsPlusNormal"/>
              <w:jc w:val="center"/>
            </w:pPr>
            <w:r>
              <w:t>подпись</w:t>
            </w:r>
          </w:p>
        </w:tc>
      </w:tr>
      <w:tr w:rsidR="006F29C0">
        <w:tc>
          <w:tcPr>
            <w:tcW w:w="9071" w:type="dxa"/>
            <w:gridSpan w:val="9"/>
            <w:tcBorders>
              <w:top w:val="nil"/>
              <w:left w:val="nil"/>
              <w:bottom w:val="nil"/>
              <w:right w:val="nil"/>
            </w:tcBorders>
          </w:tcPr>
          <w:p w:rsidR="006F29C0" w:rsidRDefault="006F29C0">
            <w:pPr>
              <w:pStyle w:val="ConsPlusNormal"/>
              <w:ind w:firstLine="283"/>
              <w:jc w:val="both"/>
            </w:pPr>
            <w:r>
              <w:t xml:space="preserve">На основании Федерального </w:t>
            </w:r>
            <w:hyperlink r:id="rId52">
              <w:r>
                <w:rPr>
                  <w:color w:val="0000FF"/>
                </w:rPr>
                <w:t>закона</w:t>
              </w:r>
            </w:hyperlink>
            <w:r>
              <w:t xml:space="preserve"> от 27.07.2006 N 152-ФЗ "О персональных данных" я, _______________________________________________________________,</w:t>
            </w:r>
          </w:p>
          <w:p w:rsidR="006F29C0" w:rsidRDefault="006F29C0">
            <w:pPr>
              <w:pStyle w:val="ConsPlusNormal"/>
              <w:jc w:val="center"/>
            </w:pPr>
            <w:r>
              <w:t>(фамилия, имя, отчество)</w:t>
            </w:r>
          </w:p>
          <w:p w:rsidR="006F29C0" w:rsidRDefault="006F29C0">
            <w:pPr>
              <w:pStyle w:val="ConsPlusNormal"/>
              <w:jc w:val="both"/>
            </w:pPr>
            <w:r>
              <w:t>проживающий(-</w:t>
            </w:r>
            <w:proofErr w:type="spellStart"/>
            <w:r>
              <w:t>ая</w:t>
            </w:r>
            <w:proofErr w:type="spellEnd"/>
            <w:r>
              <w:t>) по адресу: _______________________________________________,</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 xml:space="preserve">(номер основного документа, удостоверяющего личность, сведения о дате выдачи документа </w:t>
            </w:r>
            <w:r>
              <w:lastRenderedPageBreak/>
              <w:t>и выдавшем его органе)</w:t>
            </w:r>
          </w:p>
          <w:p w:rsidR="006F29C0" w:rsidRDefault="006F29C0">
            <w:pPr>
              <w:pStyle w:val="ConsPlusNormal"/>
              <w:jc w:val="both"/>
            </w:pPr>
            <w:r>
              <w:t xml:space="preserve">даю согласие управлению жилищно-коммунального комплекса и систем жизнеобеспечения администрации </w:t>
            </w:r>
            <w:proofErr w:type="spellStart"/>
            <w:r>
              <w:t>Губкинского</w:t>
            </w:r>
            <w:proofErr w:type="spellEnd"/>
            <w:r>
              <w:t xml:space="preserve"> городского округа на обработку и использование моих персональных данных.</w:t>
            </w:r>
          </w:p>
          <w:p w:rsidR="006F29C0" w:rsidRDefault="006F29C0">
            <w:pPr>
              <w:pStyle w:val="ConsPlusNormal"/>
              <w:ind w:firstLine="283"/>
              <w:jc w:val="both"/>
            </w:pPr>
            <w:r>
              <w:t>Я согласен(-на), что мои персональные данные будут дорабатываться, храниться, комплектоваться, учитываться, использоваться, в том числе передаваться третьим лицам (территориальным органам федеральных органов исполнительной власти, органам исполнительной власти Белгородской области, органам местного самоуправления и другим организациям) как с применением средств автоматизации, так и без их применения на условиях и в порядке, определенных положениями действующего законодательства, с целью принятия решения о признании или об отказе в признании садового дома жилым домом/жилого дома садовым домом.</w:t>
            </w:r>
          </w:p>
          <w:p w:rsidR="006F29C0" w:rsidRDefault="006F29C0">
            <w:pPr>
              <w:pStyle w:val="ConsPlusNormal"/>
              <w:ind w:firstLine="283"/>
              <w:jc w:val="both"/>
            </w:pPr>
            <w:r>
              <w:t>Данное мною согласие на обработку персональных данных может быть отозвано в письменной форме.</w:t>
            </w:r>
          </w:p>
        </w:tc>
      </w:tr>
      <w:tr w:rsidR="006F29C0">
        <w:tc>
          <w:tcPr>
            <w:tcW w:w="2523" w:type="dxa"/>
            <w:gridSpan w:val="2"/>
            <w:tcBorders>
              <w:top w:val="nil"/>
              <w:left w:val="nil"/>
              <w:bottom w:val="single" w:sz="4" w:space="0" w:color="auto"/>
              <w:right w:val="nil"/>
            </w:tcBorders>
          </w:tcPr>
          <w:p w:rsidR="006F29C0" w:rsidRDefault="006F29C0">
            <w:pPr>
              <w:pStyle w:val="ConsPlusNormal"/>
            </w:pPr>
          </w:p>
        </w:tc>
        <w:tc>
          <w:tcPr>
            <w:tcW w:w="330" w:type="dxa"/>
            <w:tcBorders>
              <w:top w:val="nil"/>
              <w:left w:val="nil"/>
              <w:bottom w:val="nil"/>
              <w:right w:val="nil"/>
            </w:tcBorders>
          </w:tcPr>
          <w:p w:rsidR="006F29C0" w:rsidRDefault="006F29C0">
            <w:pPr>
              <w:pStyle w:val="ConsPlusNormal"/>
            </w:pPr>
          </w:p>
        </w:tc>
        <w:tc>
          <w:tcPr>
            <w:tcW w:w="2396" w:type="dxa"/>
            <w:gridSpan w:val="3"/>
            <w:tcBorders>
              <w:top w:val="nil"/>
              <w:left w:val="nil"/>
              <w:bottom w:val="single" w:sz="4" w:space="0" w:color="auto"/>
              <w:right w:val="nil"/>
            </w:tcBorders>
          </w:tcPr>
          <w:p w:rsidR="006F29C0" w:rsidRDefault="006F29C0">
            <w:pPr>
              <w:pStyle w:val="ConsPlusNormal"/>
            </w:pPr>
          </w:p>
        </w:tc>
        <w:tc>
          <w:tcPr>
            <w:tcW w:w="420" w:type="dxa"/>
            <w:tcBorders>
              <w:top w:val="nil"/>
              <w:left w:val="nil"/>
              <w:bottom w:val="nil"/>
              <w:right w:val="nil"/>
            </w:tcBorders>
          </w:tcPr>
          <w:p w:rsidR="006F29C0" w:rsidRDefault="006F29C0">
            <w:pPr>
              <w:pStyle w:val="ConsPlusNormal"/>
            </w:pPr>
          </w:p>
        </w:tc>
        <w:tc>
          <w:tcPr>
            <w:tcW w:w="3402" w:type="dxa"/>
            <w:gridSpan w:val="2"/>
            <w:tcBorders>
              <w:top w:val="nil"/>
              <w:left w:val="nil"/>
              <w:bottom w:val="single" w:sz="4" w:space="0" w:color="auto"/>
              <w:right w:val="nil"/>
            </w:tcBorders>
          </w:tcPr>
          <w:p w:rsidR="006F29C0" w:rsidRDefault="006F29C0">
            <w:pPr>
              <w:pStyle w:val="ConsPlusNormal"/>
            </w:pPr>
          </w:p>
        </w:tc>
      </w:tr>
      <w:tr w:rsidR="006F29C0">
        <w:tblPrEx>
          <w:tblBorders>
            <w:insideH w:val="single" w:sz="4" w:space="0" w:color="auto"/>
          </w:tblBorders>
        </w:tblPrEx>
        <w:tc>
          <w:tcPr>
            <w:tcW w:w="2523" w:type="dxa"/>
            <w:gridSpan w:val="2"/>
            <w:tcBorders>
              <w:top w:val="single" w:sz="4" w:space="0" w:color="auto"/>
              <w:left w:val="nil"/>
              <w:bottom w:val="nil"/>
              <w:right w:val="nil"/>
            </w:tcBorders>
          </w:tcPr>
          <w:p w:rsidR="006F29C0" w:rsidRDefault="006F29C0">
            <w:pPr>
              <w:pStyle w:val="ConsPlusNormal"/>
              <w:jc w:val="center"/>
            </w:pPr>
            <w:r>
              <w:t>дата</w:t>
            </w:r>
          </w:p>
        </w:tc>
        <w:tc>
          <w:tcPr>
            <w:tcW w:w="330" w:type="dxa"/>
            <w:tcBorders>
              <w:top w:val="nil"/>
              <w:left w:val="nil"/>
              <w:bottom w:val="nil"/>
              <w:right w:val="nil"/>
            </w:tcBorders>
          </w:tcPr>
          <w:p w:rsidR="006F29C0" w:rsidRDefault="006F29C0">
            <w:pPr>
              <w:pStyle w:val="ConsPlusNormal"/>
            </w:pPr>
          </w:p>
        </w:tc>
        <w:tc>
          <w:tcPr>
            <w:tcW w:w="2396" w:type="dxa"/>
            <w:gridSpan w:val="3"/>
            <w:tcBorders>
              <w:top w:val="single" w:sz="4" w:space="0" w:color="auto"/>
              <w:left w:val="nil"/>
              <w:bottom w:val="nil"/>
              <w:right w:val="nil"/>
            </w:tcBorders>
          </w:tcPr>
          <w:p w:rsidR="006F29C0" w:rsidRDefault="006F29C0">
            <w:pPr>
              <w:pStyle w:val="ConsPlusNormal"/>
              <w:jc w:val="center"/>
            </w:pPr>
            <w:r>
              <w:t>Ф.И.О.</w:t>
            </w:r>
          </w:p>
        </w:tc>
        <w:tc>
          <w:tcPr>
            <w:tcW w:w="420" w:type="dxa"/>
            <w:tcBorders>
              <w:top w:val="nil"/>
              <w:left w:val="nil"/>
              <w:bottom w:val="nil"/>
              <w:right w:val="nil"/>
            </w:tcBorders>
          </w:tcPr>
          <w:p w:rsidR="006F29C0" w:rsidRDefault="006F29C0">
            <w:pPr>
              <w:pStyle w:val="ConsPlusNormal"/>
            </w:pPr>
          </w:p>
        </w:tc>
        <w:tc>
          <w:tcPr>
            <w:tcW w:w="3402" w:type="dxa"/>
            <w:gridSpan w:val="2"/>
            <w:tcBorders>
              <w:top w:val="single" w:sz="4" w:space="0" w:color="auto"/>
              <w:left w:val="nil"/>
              <w:bottom w:val="nil"/>
              <w:right w:val="nil"/>
            </w:tcBorders>
          </w:tcPr>
          <w:p w:rsidR="006F29C0" w:rsidRDefault="006F29C0">
            <w:pPr>
              <w:pStyle w:val="ConsPlusNormal"/>
              <w:jc w:val="center"/>
            </w:pPr>
            <w:r>
              <w:t>подпись</w:t>
            </w:r>
          </w:p>
        </w:tc>
      </w:tr>
    </w:tbl>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F29C0" w:rsidRDefault="006F29C0">
      <w:pPr>
        <w:pStyle w:val="ConsPlusNormal"/>
        <w:jc w:val="both"/>
      </w:pPr>
    </w:p>
    <w:p w:rsidR="006F29C0" w:rsidRPr="00B87385" w:rsidRDefault="0066599E" w:rsidP="0066599E">
      <w:pPr>
        <w:pStyle w:val="ConsPlusNormal"/>
        <w:jc w:val="center"/>
        <w:rPr>
          <w:rFonts w:ascii="Times New Roman" w:hAnsi="Times New Roman" w:cs="Times New Roman"/>
          <w:b/>
          <w:sz w:val="28"/>
        </w:rPr>
      </w:pPr>
      <w:r>
        <w:t xml:space="preserve">                                                                                                    </w:t>
      </w:r>
      <w:r w:rsidR="006F29C0" w:rsidRPr="00B87385">
        <w:rPr>
          <w:rFonts w:ascii="Times New Roman" w:hAnsi="Times New Roman" w:cs="Times New Roman"/>
          <w:b/>
          <w:sz w:val="28"/>
        </w:rPr>
        <w:t>Приложение N 4</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Pr="00B87385" w:rsidRDefault="006F29C0" w:rsidP="00B87385">
      <w:pPr>
        <w:pStyle w:val="ConsPlusNormal"/>
        <w:jc w:val="right"/>
        <w:rPr>
          <w:rFonts w:ascii="Times New Roman" w:hAnsi="Times New Roman" w:cs="Times New Roman"/>
          <w:b/>
          <w:sz w:val="28"/>
        </w:rPr>
      </w:pPr>
    </w:p>
    <w:p w:rsidR="006F29C0" w:rsidRDefault="006F29C0">
      <w:pPr>
        <w:pStyle w:val="ConsPlusTitle"/>
        <w:jc w:val="center"/>
      </w:pPr>
      <w:bookmarkStart w:id="38" w:name="P990"/>
      <w:bookmarkEnd w:id="38"/>
      <w:r>
        <w:t>Перечень</w:t>
      </w:r>
    </w:p>
    <w:p w:rsidR="006F29C0" w:rsidRDefault="006F29C0">
      <w:pPr>
        <w:pStyle w:val="ConsPlusTitle"/>
        <w:jc w:val="center"/>
      </w:pPr>
      <w:r>
        <w:t>признаков заявителей, а также комбинации значений признаков,</w:t>
      </w:r>
    </w:p>
    <w:p w:rsidR="006F29C0" w:rsidRDefault="006F29C0">
      <w:pPr>
        <w:pStyle w:val="ConsPlusTitle"/>
        <w:jc w:val="center"/>
      </w:pPr>
      <w:r>
        <w:t>каждая из которых соответствует одному варианту</w:t>
      </w:r>
    </w:p>
    <w:p w:rsidR="006F29C0" w:rsidRDefault="006F29C0">
      <w:pPr>
        <w:pStyle w:val="ConsPlusTitle"/>
        <w:jc w:val="center"/>
      </w:pPr>
      <w:r>
        <w:t>предоставления муниципальной услуги</w:t>
      </w:r>
    </w:p>
    <w:p w:rsidR="006F29C0" w:rsidRDefault="006F29C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54"/>
        <w:gridCol w:w="7994"/>
      </w:tblGrid>
      <w:tr w:rsidR="006F29C0">
        <w:tc>
          <w:tcPr>
            <w:tcW w:w="1054" w:type="dxa"/>
          </w:tcPr>
          <w:p w:rsidR="006F29C0" w:rsidRDefault="006F29C0">
            <w:pPr>
              <w:pStyle w:val="ConsPlusNormal"/>
              <w:jc w:val="center"/>
            </w:pPr>
            <w:r>
              <w:t>N варианта</w:t>
            </w:r>
          </w:p>
        </w:tc>
        <w:tc>
          <w:tcPr>
            <w:tcW w:w="7994" w:type="dxa"/>
          </w:tcPr>
          <w:p w:rsidR="006F29C0" w:rsidRDefault="006F29C0">
            <w:pPr>
              <w:pStyle w:val="ConsPlusNormal"/>
              <w:jc w:val="center"/>
            </w:pPr>
            <w:r>
              <w:t>Перечень признаков заявителей, а также комбинации значений признаков, каждая из которых соответствует одному варианту предоставления муниципальной услуги</w:t>
            </w:r>
          </w:p>
        </w:tc>
      </w:tr>
      <w:tr w:rsidR="006F29C0">
        <w:tc>
          <w:tcPr>
            <w:tcW w:w="1054" w:type="dxa"/>
          </w:tcPr>
          <w:p w:rsidR="006F29C0" w:rsidRDefault="006F29C0">
            <w:pPr>
              <w:pStyle w:val="ConsPlusNormal"/>
              <w:jc w:val="center"/>
            </w:pPr>
            <w:r>
              <w:t>1</w:t>
            </w:r>
          </w:p>
        </w:tc>
        <w:tc>
          <w:tcPr>
            <w:tcW w:w="7994" w:type="dxa"/>
          </w:tcPr>
          <w:p w:rsidR="006F29C0" w:rsidRDefault="006F29C0">
            <w:pPr>
              <w:pStyle w:val="ConsPlusNormal"/>
              <w:jc w:val="both"/>
            </w:pPr>
            <w:r>
              <w:t>Заявитель обратился за признанием садового дома жилым домом</w:t>
            </w:r>
          </w:p>
        </w:tc>
      </w:tr>
      <w:tr w:rsidR="006F29C0">
        <w:tc>
          <w:tcPr>
            <w:tcW w:w="1054" w:type="dxa"/>
          </w:tcPr>
          <w:p w:rsidR="006F29C0" w:rsidRDefault="006F29C0">
            <w:pPr>
              <w:pStyle w:val="ConsPlusNormal"/>
              <w:jc w:val="center"/>
            </w:pPr>
            <w:r>
              <w:t>2</w:t>
            </w:r>
          </w:p>
        </w:tc>
        <w:tc>
          <w:tcPr>
            <w:tcW w:w="7994" w:type="dxa"/>
          </w:tcPr>
          <w:p w:rsidR="006F29C0" w:rsidRDefault="006F29C0">
            <w:pPr>
              <w:pStyle w:val="ConsPlusNormal"/>
              <w:jc w:val="both"/>
            </w:pPr>
            <w:r>
              <w:t>Заявитель обратился за признанием жилого дома садовым домом</w:t>
            </w:r>
          </w:p>
        </w:tc>
      </w:tr>
      <w:tr w:rsidR="006F29C0">
        <w:tc>
          <w:tcPr>
            <w:tcW w:w="1054" w:type="dxa"/>
          </w:tcPr>
          <w:p w:rsidR="006F29C0" w:rsidRDefault="006F29C0">
            <w:pPr>
              <w:pStyle w:val="ConsPlusNormal"/>
              <w:jc w:val="center"/>
            </w:pPr>
            <w:r>
              <w:t>3</w:t>
            </w:r>
          </w:p>
        </w:tc>
        <w:tc>
          <w:tcPr>
            <w:tcW w:w="7994" w:type="dxa"/>
          </w:tcPr>
          <w:p w:rsidR="006F29C0" w:rsidRDefault="006F29C0">
            <w:pPr>
              <w:pStyle w:val="ConsPlusNormal"/>
              <w:jc w:val="both"/>
            </w:pPr>
            <w:r>
              <w:t>Заявитель обратился за выдачей (направлением) повторного экземпляра (дубликата) результата предоставления муниципальной услуги</w:t>
            </w:r>
          </w:p>
        </w:tc>
      </w:tr>
      <w:tr w:rsidR="006F29C0">
        <w:tc>
          <w:tcPr>
            <w:tcW w:w="1054" w:type="dxa"/>
          </w:tcPr>
          <w:p w:rsidR="006F29C0" w:rsidRDefault="006F29C0">
            <w:pPr>
              <w:pStyle w:val="ConsPlusNormal"/>
              <w:jc w:val="center"/>
            </w:pPr>
            <w:r>
              <w:t>4</w:t>
            </w:r>
          </w:p>
        </w:tc>
        <w:tc>
          <w:tcPr>
            <w:tcW w:w="7994" w:type="dxa"/>
          </w:tcPr>
          <w:p w:rsidR="006F29C0" w:rsidRDefault="006F29C0">
            <w:pPr>
              <w:pStyle w:val="ConsPlusNormal"/>
              <w:jc w:val="both"/>
            </w:pPr>
            <w:r>
              <w:t>Заявитель обратился за исправлением допущенных опечаток и (или) ошибок в выданных в результате предоставления муниципальной услуги документах</w:t>
            </w:r>
          </w:p>
        </w:tc>
      </w:tr>
    </w:tbl>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F29C0" w:rsidRPr="00B87385" w:rsidRDefault="0066599E" w:rsidP="0066599E">
      <w:pPr>
        <w:pStyle w:val="ConsPlusNormal"/>
        <w:jc w:val="center"/>
        <w:rPr>
          <w:rFonts w:ascii="Times New Roman" w:hAnsi="Times New Roman" w:cs="Times New Roman"/>
          <w:b/>
          <w:sz w:val="28"/>
        </w:rPr>
      </w:pPr>
      <w:r>
        <w:lastRenderedPageBreak/>
        <w:t xml:space="preserve">                                                                                                        </w:t>
      </w:r>
      <w:r w:rsidR="006F29C0" w:rsidRPr="00B87385">
        <w:rPr>
          <w:rFonts w:ascii="Times New Roman" w:hAnsi="Times New Roman" w:cs="Times New Roman"/>
          <w:b/>
          <w:sz w:val="28"/>
        </w:rPr>
        <w:t>Приложение N 5</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Default="006F29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1183"/>
        <w:gridCol w:w="914"/>
        <w:gridCol w:w="2892"/>
      </w:tblGrid>
      <w:tr w:rsidR="006F29C0">
        <w:tc>
          <w:tcPr>
            <w:tcW w:w="4082" w:type="dxa"/>
            <w:tcBorders>
              <w:top w:val="nil"/>
              <w:left w:val="nil"/>
              <w:bottom w:val="nil"/>
              <w:right w:val="nil"/>
            </w:tcBorders>
          </w:tcPr>
          <w:p w:rsidR="006F29C0" w:rsidRDefault="006F29C0">
            <w:pPr>
              <w:pStyle w:val="ConsPlusNormal"/>
            </w:pPr>
          </w:p>
        </w:tc>
        <w:tc>
          <w:tcPr>
            <w:tcW w:w="4989" w:type="dxa"/>
            <w:gridSpan w:val="3"/>
            <w:tcBorders>
              <w:top w:val="nil"/>
              <w:left w:val="nil"/>
              <w:bottom w:val="nil"/>
              <w:right w:val="nil"/>
            </w:tcBorders>
          </w:tcPr>
          <w:p w:rsidR="006F29C0" w:rsidRDefault="006F29C0">
            <w:pPr>
              <w:pStyle w:val="ConsPlusNormal"/>
              <w:jc w:val="both"/>
            </w:pPr>
            <w:r>
              <w:t>Кому __________________________________</w:t>
            </w:r>
          </w:p>
          <w:p w:rsidR="006F29C0" w:rsidRDefault="006F29C0">
            <w:pPr>
              <w:pStyle w:val="ConsPlusNormal"/>
              <w:jc w:val="center"/>
            </w:pPr>
            <w:r>
              <w:t>(фамилия, имя, отчество</w:t>
            </w:r>
          </w:p>
          <w:p w:rsidR="006F29C0" w:rsidRDefault="006F29C0">
            <w:pPr>
              <w:pStyle w:val="ConsPlusNormal"/>
              <w:jc w:val="both"/>
            </w:pPr>
            <w:r>
              <w:t>_______________________________________</w:t>
            </w:r>
          </w:p>
          <w:p w:rsidR="006F29C0" w:rsidRDefault="006F29C0">
            <w:pPr>
              <w:pStyle w:val="ConsPlusNormal"/>
              <w:jc w:val="center"/>
            </w:pPr>
            <w:r>
              <w:t>заявителя/представителя - для граждан;</w:t>
            </w:r>
          </w:p>
          <w:p w:rsidR="006F29C0" w:rsidRDefault="006F29C0">
            <w:pPr>
              <w:pStyle w:val="ConsPlusNormal"/>
              <w:jc w:val="both"/>
            </w:pPr>
            <w:r>
              <w:t>_______________________________________</w:t>
            </w:r>
          </w:p>
          <w:p w:rsidR="006F29C0" w:rsidRDefault="006F29C0">
            <w:pPr>
              <w:pStyle w:val="ConsPlusNormal"/>
              <w:jc w:val="center"/>
            </w:pPr>
            <w:r>
              <w:t>полное наименование организации - для юридических лиц)</w:t>
            </w:r>
          </w:p>
          <w:p w:rsidR="006F29C0" w:rsidRDefault="006F29C0">
            <w:pPr>
              <w:pStyle w:val="ConsPlusNormal"/>
              <w:jc w:val="both"/>
            </w:pPr>
            <w:r>
              <w:t>_______________________________________</w:t>
            </w:r>
          </w:p>
          <w:p w:rsidR="006F29C0" w:rsidRDefault="006F29C0">
            <w:pPr>
              <w:pStyle w:val="ConsPlusNormal"/>
              <w:jc w:val="both"/>
            </w:pPr>
            <w:r>
              <w:t>Куда ___________________________________</w:t>
            </w:r>
          </w:p>
          <w:p w:rsidR="006F29C0" w:rsidRDefault="006F29C0">
            <w:pPr>
              <w:pStyle w:val="ConsPlusNormal"/>
              <w:jc w:val="center"/>
            </w:pPr>
            <w:r>
              <w:t>(почтовый индекс и адрес</w:t>
            </w:r>
          </w:p>
          <w:p w:rsidR="006F29C0" w:rsidRDefault="006F29C0">
            <w:pPr>
              <w:pStyle w:val="ConsPlusNormal"/>
              <w:jc w:val="center"/>
            </w:pPr>
            <w:r>
              <w:t>_______________________________________</w:t>
            </w:r>
          </w:p>
          <w:p w:rsidR="006F29C0" w:rsidRDefault="006F29C0">
            <w:pPr>
              <w:pStyle w:val="ConsPlusNormal"/>
              <w:jc w:val="center"/>
            </w:pPr>
            <w:r>
              <w:t>заявителя согласно заявлению о признании)</w:t>
            </w:r>
          </w:p>
          <w:p w:rsidR="006F29C0" w:rsidRDefault="006F29C0">
            <w:pPr>
              <w:pStyle w:val="ConsPlusNormal"/>
              <w:jc w:val="center"/>
            </w:pPr>
            <w:r>
              <w:t>_______________________________________</w:t>
            </w:r>
          </w:p>
          <w:p w:rsidR="006F29C0" w:rsidRDefault="006F29C0">
            <w:pPr>
              <w:pStyle w:val="ConsPlusNormal"/>
              <w:jc w:val="center"/>
            </w:pPr>
            <w:r>
              <w:t>регистрационный номер заявления</w:t>
            </w:r>
          </w:p>
        </w:tc>
      </w:tr>
      <w:tr w:rsidR="006F29C0">
        <w:tc>
          <w:tcPr>
            <w:tcW w:w="9071" w:type="dxa"/>
            <w:gridSpan w:val="4"/>
            <w:tcBorders>
              <w:top w:val="nil"/>
              <w:left w:val="nil"/>
              <w:bottom w:val="nil"/>
              <w:right w:val="nil"/>
            </w:tcBorders>
          </w:tcPr>
          <w:p w:rsidR="006F29C0" w:rsidRDefault="006F29C0">
            <w:pPr>
              <w:pStyle w:val="ConsPlusNormal"/>
              <w:jc w:val="center"/>
            </w:pPr>
            <w:bookmarkStart w:id="39" w:name="P1030"/>
            <w:bookmarkEnd w:id="39"/>
            <w:r>
              <w:t>Решение об отказе в приеме документов</w:t>
            </w:r>
          </w:p>
        </w:tc>
      </w:tr>
      <w:tr w:rsidR="006F29C0">
        <w:tc>
          <w:tcPr>
            <w:tcW w:w="4082" w:type="dxa"/>
            <w:tcBorders>
              <w:top w:val="nil"/>
              <w:left w:val="nil"/>
              <w:bottom w:val="nil"/>
              <w:right w:val="nil"/>
            </w:tcBorders>
          </w:tcPr>
          <w:p w:rsidR="006F29C0" w:rsidRDefault="006F29C0">
            <w:pPr>
              <w:pStyle w:val="ConsPlusNormal"/>
              <w:jc w:val="both"/>
            </w:pPr>
            <w:r>
              <w:t>от "____" _________ 20___ года</w:t>
            </w:r>
          </w:p>
        </w:tc>
        <w:tc>
          <w:tcPr>
            <w:tcW w:w="4989" w:type="dxa"/>
            <w:gridSpan w:val="3"/>
            <w:tcBorders>
              <w:top w:val="nil"/>
              <w:left w:val="nil"/>
              <w:bottom w:val="nil"/>
              <w:right w:val="nil"/>
            </w:tcBorders>
          </w:tcPr>
          <w:p w:rsidR="006F29C0" w:rsidRDefault="006F29C0">
            <w:pPr>
              <w:pStyle w:val="ConsPlusNormal"/>
              <w:jc w:val="right"/>
            </w:pPr>
            <w:r>
              <w:t>N _____</w:t>
            </w:r>
          </w:p>
        </w:tc>
      </w:tr>
      <w:tr w:rsidR="006F29C0">
        <w:tc>
          <w:tcPr>
            <w:tcW w:w="9071" w:type="dxa"/>
            <w:gridSpan w:val="4"/>
            <w:tcBorders>
              <w:top w:val="nil"/>
              <w:left w:val="nil"/>
              <w:bottom w:val="nil"/>
              <w:right w:val="nil"/>
            </w:tcBorders>
          </w:tcPr>
          <w:p w:rsidR="006F29C0" w:rsidRDefault="006F29C0">
            <w:pPr>
              <w:pStyle w:val="ConsPlusNormal"/>
              <w:jc w:val="both"/>
            </w:pPr>
            <w:r>
              <w:t>_________________________________________________________________________</w:t>
            </w:r>
          </w:p>
          <w:p w:rsidR="006F29C0" w:rsidRDefault="006F29C0">
            <w:pPr>
              <w:pStyle w:val="ConsPlusNormal"/>
              <w:jc w:val="center"/>
            </w:pPr>
            <w:r>
              <w:t>(полное наименование органа местного самоуправления,</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осуществляющего признание)</w:t>
            </w:r>
          </w:p>
          <w:p w:rsidR="006F29C0" w:rsidRDefault="006F29C0">
            <w:pPr>
              <w:pStyle w:val="ConsPlusNormal"/>
              <w:jc w:val="both"/>
            </w:pPr>
            <w:r>
              <w:t>рассмотрено заявление _____________________________________________________</w:t>
            </w:r>
          </w:p>
          <w:p w:rsidR="006F29C0" w:rsidRDefault="006F29C0">
            <w:pPr>
              <w:pStyle w:val="ConsPlusNormal"/>
              <w:jc w:val="center"/>
            </w:pPr>
            <w:r>
              <w:t>(фамилия, имя, отчество заявителя/представителя)</w:t>
            </w:r>
          </w:p>
          <w:p w:rsidR="006F29C0" w:rsidRDefault="006F29C0">
            <w:pPr>
              <w:pStyle w:val="ConsPlusNormal"/>
              <w:jc w:val="both"/>
            </w:pPr>
            <w:r>
              <w:t>о намерении признать садовый дом жилым домом/жилой дом садовым домом</w:t>
            </w:r>
          </w:p>
          <w:p w:rsidR="006F29C0" w:rsidRDefault="006F29C0">
            <w:pPr>
              <w:pStyle w:val="ConsPlusNormal"/>
              <w:jc w:val="both"/>
            </w:pPr>
            <w:r>
              <w:t>_________________________________________________________________________</w:t>
            </w:r>
          </w:p>
          <w:p w:rsidR="006F29C0" w:rsidRDefault="006F29C0">
            <w:pPr>
              <w:pStyle w:val="ConsPlusNormal"/>
            </w:pPr>
            <w:r>
              <w:t>адрес объекта, принадлежащего на основании: _________________________________</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(вид и реквизиты правоустанавливающего документа)</w:t>
            </w:r>
          </w:p>
          <w:p w:rsidR="006F29C0" w:rsidRDefault="006F29C0">
            <w:pPr>
              <w:pStyle w:val="ConsPlusNormal"/>
            </w:pPr>
          </w:p>
          <w:p w:rsidR="006F29C0" w:rsidRDefault="006F29C0">
            <w:pPr>
              <w:pStyle w:val="ConsPlusNormal"/>
              <w:ind w:firstLine="283"/>
              <w:jc w:val="both"/>
            </w:pPr>
            <w:r>
              <w:t>По результатам рассмотрения представленных документов отказать в приеме документов о признании садового дома жилым домом/жилого дома садовым домом по следующим основаниям:</w:t>
            </w:r>
          </w:p>
          <w:p w:rsidR="006F29C0" w:rsidRDefault="006F29C0">
            <w:pPr>
              <w:pStyle w:val="ConsPlusNormal"/>
              <w:jc w:val="both"/>
            </w:pPr>
            <w:r>
              <w:t>_______________________________________________________________________</w:t>
            </w:r>
          </w:p>
        </w:tc>
      </w:tr>
      <w:tr w:rsidR="006F29C0">
        <w:tc>
          <w:tcPr>
            <w:tcW w:w="5265" w:type="dxa"/>
            <w:gridSpan w:val="2"/>
            <w:tcBorders>
              <w:top w:val="nil"/>
              <w:left w:val="nil"/>
              <w:bottom w:val="single" w:sz="4" w:space="0" w:color="auto"/>
              <w:right w:val="nil"/>
            </w:tcBorders>
          </w:tcPr>
          <w:p w:rsidR="006F29C0" w:rsidRDefault="006F29C0">
            <w:pPr>
              <w:pStyle w:val="ConsPlusNormal"/>
            </w:pPr>
          </w:p>
        </w:tc>
        <w:tc>
          <w:tcPr>
            <w:tcW w:w="914" w:type="dxa"/>
            <w:tcBorders>
              <w:top w:val="nil"/>
              <w:left w:val="nil"/>
              <w:bottom w:val="nil"/>
              <w:right w:val="nil"/>
            </w:tcBorders>
          </w:tcPr>
          <w:p w:rsidR="006F29C0" w:rsidRDefault="006F29C0">
            <w:pPr>
              <w:pStyle w:val="ConsPlusNormal"/>
              <w:jc w:val="both"/>
            </w:pPr>
          </w:p>
        </w:tc>
        <w:tc>
          <w:tcPr>
            <w:tcW w:w="2892" w:type="dxa"/>
            <w:tcBorders>
              <w:top w:val="nil"/>
              <w:left w:val="nil"/>
              <w:bottom w:val="single" w:sz="4" w:space="0" w:color="auto"/>
              <w:right w:val="nil"/>
            </w:tcBorders>
          </w:tcPr>
          <w:p w:rsidR="006F29C0" w:rsidRDefault="006F29C0">
            <w:pPr>
              <w:pStyle w:val="ConsPlusNormal"/>
            </w:pPr>
          </w:p>
        </w:tc>
      </w:tr>
      <w:tr w:rsidR="006F29C0">
        <w:tblPrEx>
          <w:tblBorders>
            <w:insideH w:val="single" w:sz="4" w:space="0" w:color="auto"/>
          </w:tblBorders>
        </w:tblPrEx>
        <w:tc>
          <w:tcPr>
            <w:tcW w:w="5265" w:type="dxa"/>
            <w:gridSpan w:val="2"/>
            <w:tcBorders>
              <w:top w:val="single" w:sz="4" w:space="0" w:color="auto"/>
              <w:left w:val="nil"/>
              <w:bottom w:val="nil"/>
              <w:right w:val="nil"/>
            </w:tcBorders>
          </w:tcPr>
          <w:p w:rsidR="006F29C0" w:rsidRDefault="006F29C0">
            <w:pPr>
              <w:pStyle w:val="ConsPlusNormal"/>
              <w:jc w:val="center"/>
            </w:pPr>
            <w:r>
              <w:t xml:space="preserve">(должность </w:t>
            </w:r>
            <w:proofErr w:type="gramStart"/>
            <w:r>
              <w:t>лица</w:t>
            </w:r>
            <w:proofErr w:type="gramEnd"/>
            <w:r>
              <w:t xml:space="preserve"> подписавшего уведомление)</w:t>
            </w:r>
          </w:p>
        </w:tc>
        <w:tc>
          <w:tcPr>
            <w:tcW w:w="914" w:type="dxa"/>
            <w:tcBorders>
              <w:top w:val="nil"/>
              <w:left w:val="nil"/>
              <w:bottom w:val="nil"/>
              <w:right w:val="nil"/>
            </w:tcBorders>
          </w:tcPr>
          <w:p w:rsidR="006F29C0" w:rsidRDefault="006F29C0">
            <w:pPr>
              <w:pStyle w:val="ConsPlusNormal"/>
              <w:jc w:val="both"/>
            </w:pPr>
          </w:p>
        </w:tc>
        <w:tc>
          <w:tcPr>
            <w:tcW w:w="2892" w:type="dxa"/>
            <w:tcBorders>
              <w:top w:val="single" w:sz="4" w:space="0" w:color="auto"/>
              <w:left w:val="nil"/>
              <w:bottom w:val="nil"/>
              <w:right w:val="nil"/>
            </w:tcBorders>
          </w:tcPr>
          <w:p w:rsidR="006F29C0" w:rsidRDefault="006F29C0">
            <w:pPr>
              <w:pStyle w:val="ConsPlusNormal"/>
              <w:jc w:val="center"/>
            </w:pPr>
            <w:r>
              <w:t>(подпись, ФИО)</w:t>
            </w:r>
          </w:p>
        </w:tc>
      </w:tr>
    </w:tbl>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F29C0" w:rsidRPr="00B87385" w:rsidRDefault="0066599E" w:rsidP="0066599E">
      <w:pPr>
        <w:pStyle w:val="ConsPlusNormal"/>
        <w:jc w:val="center"/>
        <w:rPr>
          <w:rFonts w:ascii="Times New Roman" w:hAnsi="Times New Roman" w:cs="Times New Roman"/>
          <w:b/>
          <w:sz w:val="28"/>
        </w:rPr>
      </w:pPr>
      <w:r>
        <w:lastRenderedPageBreak/>
        <w:t xml:space="preserve">                                                                                            </w:t>
      </w:r>
      <w:r w:rsidR="006F29C0" w:rsidRPr="00B87385">
        <w:rPr>
          <w:rFonts w:ascii="Times New Roman" w:hAnsi="Times New Roman" w:cs="Times New Roman"/>
          <w:b/>
          <w:sz w:val="28"/>
        </w:rPr>
        <w:t>Приложение N 6</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Default="006F29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914"/>
        <w:gridCol w:w="913"/>
        <w:gridCol w:w="3162"/>
      </w:tblGrid>
      <w:tr w:rsidR="006F29C0">
        <w:tc>
          <w:tcPr>
            <w:tcW w:w="4082" w:type="dxa"/>
            <w:tcBorders>
              <w:top w:val="nil"/>
              <w:left w:val="nil"/>
              <w:bottom w:val="nil"/>
              <w:right w:val="nil"/>
            </w:tcBorders>
          </w:tcPr>
          <w:p w:rsidR="006F29C0" w:rsidRDefault="006F29C0">
            <w:pPr>
              <w:pStyle w:val="ConsPlusNormal"/>
            </w:pPr>
          </w:p>
        </w:tc>
        <w:tc>
          <w:tcPr>
            <w:tcW w:w="4989" w:type="dxa"/>
            <w:gridSpan w:val="3"/>
            <w:tcBorders>
              <w:top w:val="nil"/>
              <w:left w:val="nil"/>
              <w:bottom w:val="nil"/>
              <w:right w:val="nil"/>
            </w:tcBorders>
          </w:tcPr>
          <w:p w:rsidR="006F29C0" w:rsidRDefault="006F29C0">
            <w:pPr>
              <w:pStyle w:val="ConsPlusNormal"/>
              <w:jc w:val="both"/>
            </w:pPr>
            <w:r>
              <w:t>Кому __________________________________</w:t>
            </w:r>
          </w:p>
          <w:p w:rsidR="006F29C0" w:rsidRDefault="006F29C0">
            <w:pPr>
              <w:pStyle w:val="ConsPlusNormal"/>
              <w:jc w:val="center"/>
            </w:pPr>
            <w:r>
              <w:t>(фамилия, имя, отчество - для граждан;</w:t>
            </w:r>
          </w:p>
          <w:p w:rsidR="006F29C0" w:rsidRDefault="006F29C0">
            <w:pPr>
              <w:pStyle w:val="ConsPlusNormal"/>
              <w:jc w:val="both"/>
            </w:pPr>
            <w:r>
              <w:t>_______________________________________</w:t>
            </w:r>
          </w:p>
          <w:p w:rsidR="006F29C0" w:rsidRDefault="006F29C0">
            <w:pPr>
              <w:pStyle w:val="ConsPlusNormal"/>
              <w:jc w:val="center"/>
            </w:pPr>
            <w:r>
              <w:t>полное наименование организации - для юридических лиц)</w:t>
            </w:r>
          </w:p>
          <w:p w:rsidR="006F29C0" w:rsidRDefault="006F29C0">
            <w:pPr>
              <w:pStyle w:val="ConsPlusNormal"/>
              <w:jc w:val="both"/>
            </w:pPr>
            <w:r>
              <w:t>_______________________________________</w:t>
            </w:r>
          </w:p>
          <w:p w:rsidR="006F29C0" w:rsidRDefault="006F29C0">
            <w:pPr>
              <w:pStyle w:val="ConsPlusNormal"/>
              <w:jc w:val="both"/>
            </w:pPr>
            <w:r>
              <w:t>_______________________________________</w:t>
            </w:r>
          </w:p>
          <w:p w:rsidR="006F29C0" w:rsidRDefault="006F29C0">
            <w:pPr>
              <w:pStyle w:val="ConsPlusNormal"/>
              <w:jc w:val="both"/>
            </w:pPr>
            <w:r>
              <w:t>Куда ___________________________________</w:t>
            </w:r>
          </w:p>
          <w:p w:rsidR="006F29C0" w:rsidRDefault="006F29C0">
            <w:pPr>
              <w:pStyle w:val="ConsPlusNormal"/>
              <w:jc w:val="center"/>
            </w:pPr>
            <w:r>
              <w:t>(почтовый индекс и адрес</w:t>
            </w:r>
          </w:p>
          <w:p w:rsidR="006F29C0" w:rsidRDefault="006F29C0">
            <w:pPr>
              <w:pStyle w:val="ConsPlusNormal"/>
              <w:jc w:val="both"/>
            </w:pPr>
            <w:r>
              <w:t>_______________________________________</w:t>
            </w:r>
          </w:p>
          <w:p w:rsidR="006F29C0" w:rsidRDefault="006F29C0">
            <w:pPr>
              <w:pStyle w:val="ConsPlusNormal"/>
              <w:jc w:val="center"/>
            </w:pPr>
            <w:r>
              <w:t>заявителя согласно заявлению</w:t>
            </w:r>
          </w:p>
          <w:p w:rsidR="006F29C0" w:rsidRDefault="006F29C0">
            <w:pPr>
              <w:pStyle w:val="ConsPlusNormal"/>
              <w:jc w:val="both"/>
            </w:pPr>
            <w:r>
              <w:t>_______________________________________</w:t>
            </w:r>
          </w:p>
          <w:p w:rsidR="006F29C0" w:rsidRDefault="006F29C0">
            <w:pPr>
              <w:pStyle w:val="ConsPlusNormal"/>
              <w:jc w:val="center"/>
            </w:pPr>
            <w:r>
              <w:t>о признании)</w:t>
            </w:r>
          </w:p>
        </w:tc>
      </w:tr>
      <w:tr w:rsidR="006F29C0">
        <w:tc>
          <w:tcPr>
            <w:tcW w:w="9071" w:type="dxa"/>
            <w:gridSpan w:val="4"/>
            <w:tcBorders>
              <w:top w:val="nil"/>
              <w:left w:val="nil"/>
              <w:bottom w:val="nil"/>
              <w:right w:val="nil"/>
            </w:tcBorders>
          </w:tcPr>
          <w:p w:rsidR="006F29C0" w:rsidRDefault="006F29C0">
            <w:pPr>
              <w:pStyle w:val="ConsPlusNormal"/>
              <w:jc w:val="center"/>
            </w:pPr>
            <w:bookmarkStart w:id="40" w:name="P1077"/>
            <w:bookmarkEnd w:id="40"/>
            <w:r>
              <w:t>Решение об отказе в исправлении опечаток и (или) ошибок в выданных в</w:t>
            </w:r>
          </w:p>
          <w:p w:rsidR="006F29C0" w:rsidRDefault="006F29C0">
            <w:pPr>
              <w:pStyle w:val="ConsPlusNormal"/>
              <w:jc w:val="center"/>
            </w:pPr>
            <w:r>
              <w:t>результате предоставления муниципальной услуги документах</w:t>
            </w:r>
          </w:p>
        </w:tc>
      </w:tr>
      <w:tr w:rsidR="006F29C0">
        <w:tc>
          <w:tcPr>
            <w:tcW w:w="4082" w:type="dxa"/>
            <w:tcBorders>
              <w:top w:val="nil"/>
              <w:left w:val="nil"/>
              <w:bottom w:val="nil"/>
              <w:right w:val="nil"/>
            </w:tcBorders>
          </w:tcPr>
          <w:p w:rsidR="006F29C0" w:rsidRDefault="006F29C0">
            <w:pPr>
              <w:pStyle w:val="ConsPlusNormal"/>
              <w:jc w:val="both"/>
            </w:pPr>
            <w:r>
              <w:t>"____" ____________ 20__ г.</w:t>
            </w:r>
          </w:p>
        </w:tc>
        <w:tc>
          <w:tcPr>
            <w:tcW w:w="4989" w:type="dxa"/>
            <w:gridSpan w:val="3"/>
            <w:tcBorders>
              <w:top w:val="nil"/>
              <w:left w:val="nil"/>
              <w:bottom w:val="nil"/>
              <w:right w:val="nil"/>
            </w:tcBorders>
          </w:tcPr>
          <w:p w:rsidR="006F29C0" w:rsidRDefault="006F29C0">
            <w:pPr>
              <w:pStyle w:val="ConsPlusNormal"/>
              <w:jc w:val="right"/>
            </w:pPr>
            <w:r>
              <w:t>N ___________</w:t>
            </w:r>
          </w:p>
        </w:tc>
      </w:tr>
      <w:tr w:rsidR="006F29C0">
        <w:tc>
          <w:tcPr>
            <w:tcW w:w="9071" w:type="dxa"/>
            <w:gridSpan w:val="4"/>
            <w:tcBorders>
              <w:top w:val="nil"/>
              <w:left w:val="nil"/>
              <w:bottom w:val="nil"/>
              <w:right w:val="nil"/>
            </w:tcBorders>
          </w:tcPr>
          <w:p w:rsidR="006F29C0" w:rsidRDefault="006F29C0">
            <w:pPr>
              <w:pStyle w:val="ConsPlusNormal"/>
              <w:jc w:val="center"/>
            </w:pPr>
            <w:r>
              <w:t>_________________________________________________________________________ (полное наименование органа местного самоуправления,</w:t>
            </w:r>
          </w:p>
          <w:p w:rsidR="006F29C0" w:rsidRDefault="006F29C0">
            <w:pPr>
              <w:pStyle w:val="ConsPlusNormal"/>
              <w:jc w:val="center"/>
            </w:pPr>
            <w:r>
              <w:t>_________________________________________________________________________</w:t>
            </w:r>
          </w:p>
          <w:p w:rsidR="006F29C0" w:rsidRDefault="006F29C0">
            <w:pPr>
              <w:pStyle w:val="ConsPlusNormal"/>
              <w:jc w:val="center"/>
            </w:pPr>
            <w:r>
              <w:t>осуществляющего признание)</w:t>
            </w:r>
          </w:p>
          <w:p w:rsidR="006F29C0" w:rsidRDefault="006F29C0">
            <w:pPr>
              <w:pStyle w:val="ConsPlusNormal"/>
              <w:jc w:val="both"/>
            </w:pPr>
            <w:r>
              <w:t>уведомляет Вас об отказе в исправлении опечаток и (или) ошибок в решении о признании (отказе в признании) садового дома жилым домом/жилого дома садовым домом по адресу: ___________________________________________________________</w:t>
            </w:r>
          </w:p>
          <w:p w:rsidR="006F29C0" w:rsidRDefault="006F29C0">
            <w:pPr>
              <w:pStyle w:val="ConsPlusNormal"/>
              <w:jc w:val="both"/>
            </w:pPr>
            <w:r>
              <w:t>__________________________________________________________________________</w:t>
            </w:r>
          </w:p>
          <w:p w:rsidR="006F29C0" w:rsidRDefault="006F29C0">
            <w:pPr>
              <w:pStyle w:val="ConsPlusNormal"/>
              <w:jc w:val="center"/>
            </w:pPr>
            <w:r>
              <w:t>(улица, дом, корпус, строение, квартира (комната), кадастровый номер нежилого помещения)</w:t>
            </w:r>
          </w:p>
          <w:p w:rsidR="006F29C0" w:rsidRDefault="006F29C0">
            <w:pPr>
              <w:pStyle w:val="ConsPlusNormal"/>
              <w:jc w:val="both"/>
            </w:pPr>
            <w:r>
              <w:t>по следующим основаниям:</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указываются основания отказа в исправлении опечаток (ошибок)</w:t>
            </w:r>
          </w:p>
        </w:tc>
      </w:tr>
      <w:tr w:rsidR="006F29C0">
        <w:tc>
          <w:tcPr>
            <w:tcW w:w="4996" w:type="dxa"/>
            <w:gridSpan w:val="2"/>
            <w:tcBorders>
              <w:top w:val="nil"/>
              <w:left w:val="nil"/>
              <w:bottom w:val="single" w:sz="4" w:space="0" w:color="auto"/>
              <w:right w:val="nil"/>
            </w:tcBorders>
          </w:tcPr>
          <w:p w:rsidR="006F29C0" w:rsidRDefault="006F29C0">
            <w:pPr>
              <w:pStyle w:val="ConsPlusNormal"/>
            </w:pPr>
          </w:p>
        </w:tc>
        <w:tc>
          <w:tcPr>
            <w:tcW w:w="913" w:type="dxa"/>
            <w:tcBorders>
              <w:top w:val="nil"/>
              <w:left w:val="nil"/>
              <w:bottom w:val="nil"/>
              <w:right w:val="nil"/>
            </w:tcBorders>
          </w:tcPr>
          <w:p w:rsidR="006F29C0" w:rsidRDefault="006F29C0">
            <w:pPr>
              <w:pStyle w:val="ConsPlusNormal"/>
            </w:pPr>
          </w:p>
        </w:tc>
        <w:tc>
          <w:tcPr>
            <w:tcW w:w="3162" w:type="dxa"/>
            <w:tcBorders>
              <w:top w:val="nil"/>
              <w:left w:val="nil"/>
              <w:bottom w:val="single" w:sz="4" w:space="0" w:color="auto"/>
              <w:right w:val="nil"/>
            </w:tcBorders>
          </w:tcPr>
          <w:p w:rsidR="006F29C0" w:rsidRDefault="006F29C0">
            <w:pPr>
              <w:pStyle w:val="ConsPlusNormal"/>
              <w:jc w:val="both"/>
            </w:pPr>
          </w:p>
        </w:tc>
      </w:tr>
      <w:tr w:rsidR="006F29C0">
        <w:tblPrEx>
          <w:tblBorders>
            <w:insideH w:val="single" w:sz="4" w:space="0" w:color="auto"/>
          </w:tblBorders>
        </w:tblPrEx>
        <w:tc>
          <w:tcPr>
            <w:tcW w:w="4996" w:type="dxa"/>
            <w:gridSpan w:val="2"/>
            <w:tcBorders>
              <w:top w:val="single" w:sz="4" w:space="0" w:color="auto"/>
              <w:left w:val="nil"/>
              <w:bottom w:val="nil"/>
              <w:right w:val="nil"/>
            </w:tcBorders>
          </w:tcPr>
          <w:p w:rsidR="006F29C0" w:rsidRDefault="006F29C0">
            <w:pPr>
              <w:pStyle w:val="ConsPlusNormal"/>
              <w:jc w:val="center"/>
            </w:pPr>
            <w:r>
              <w:t xml:space="preserve">(должность </w:t>
            </w:r>
            <w:proofErr w:type="gramStart"/>
            <w:r>
              <w:t>лица</w:t>
            </w:r>
            <w:proofErr w:type="gramEnd"/>
            <w:r>
              <w:t xml:space="preserve"> подписавшего уведомление)</w:t>
            </w:r>
          </w:p>
        </w:tc>
        <w:tc>
          <w:tcPr>
            <w:tcW w:w="913" w:type="dxa"/>
            <w:tcBorders>
              <w:top w:val="nil"/>
              <w:left w:val="nil"/>
              <w:bottom w:val="nil"/>
              <w:right w:val="nil"/>
            </w:tcBorders>
          </w:tcPr>
          <w:p w:rsidR="006F29C0" w:rsidRDefault="006F29C0">
            <w:pPr>
              <w:pStyle w:val="ConsPlusNormal"/>
              <w:jc w:val="center"/>
            </w:pPr>
          </w:p>
        </w:tc>
        <w:tc>
          <w:tcPr>
            <w:tcW w:w="3162" w:type="dxa"/>
            <w:tcBorders>
              <w:top w:val="single" w:sz="4" w:space="0" w:color="auto"/>
              <w:left w:val="nil"/>
              <w:bottom w:val="nil"/>
              <w:right w:val="nil"/>
            </w:tcBorders>
          </w:tcPr>
          <w:p w:rsidR="006F29C0" w:rsidRDefault="006F29C0">
            <w:pPr>
              <w:pStyle w:val="ConsPlusNormal"/>
              <w:jc w:val="center"/>
            </w:pPr>
            <w:r>
              <w:t>(подпись, ФИО)</w:t>
            </w:r>
          </w:p>
        </w:tc>
      </w:tr>
    </w:tbl>
    <w:p w:rsidR="006F29C0" w:rsidRDefault="006F29C0">
      <w:pPr>
        <w:pStyle w:val="ConsPlusNormal"/>
        <w:jc w:val="both"/>
      </w:pPr>
    </w:p>
    <w:p w:rsidR="006F29C0" w:rsidRDefault="006F29C0">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6599E" w:rsidRDefault="0066599E">
      <w:pPr>
        <w:pStyle w:val="ConsPlusNormal"/>
        <w:jc w:val="both"/>
      </w:pPr>
    </w:p>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lastRenderedPageBreak/>
        <w:t xml:space="preserve">                                                                    </w:t>
      </w:r>
      <w:r w:rsidR="006F29C0" w:rsidRPr="00B87385">
        <w:rPr>
          <w:rFonts w:ascii="Times New Roman" w:hAnsi="Times New Roman" w:cs="Times New Roman"/>
          <w:b/>
          <w:sz w:val="28"/>
        </w:rPr>
        <w:t>Приложение N 7</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Default="006F29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71"/>
        <w:gridCol w:w="211"/>
        <w:gridCol w:w="883"/>
        <w:gridCol w:w="4106"/>
      </w:tblGrid>
      <w:tr w:rsidR="006F29C0">
        <w:tc>
          <w:tcPr>
            <w:tcW w:w="4082" w:type="dxa"/>
            <w:gridSpan w:val="2"/>
            <w:tcBorders>
              <w:top w:val="nil"/>
              <w:left w:val="nil"/>
              <w:bottom w:val="nil"/>
              <w:right w:val="nil"/>
            </w:tcBorders>
          </w:tcPr>
          <w:p w:rsidR="006F29C0" w:rsidRDefault="006F29C0">
            <w:pPr>
              <w:pStyle w:val="ConsPlusNormal"/>
            </w:pPr>
          </w:p>
        </w:tc>
        <w:tc>
          <w:tcPr>
            <w:tcW w:w="4989" w:type="dxa"/>
            <w:gridSpan w:val="2"/>
            <w:tcBorders>
              <w:top w:val="nil"/>
              <w:left w:val="nil"/>
              <w:bottom w:val="nil"/>
              <w:right w:val="nil"/>
            </w:tcBorders>
          </w:tcPr>
          <w:p w:rsidR="006F29C0" w:rsidRDefault="006F29C0">
            <w:pPr>
              <w:pStyle w:val="ConsPlusNormal"/>
              <w:jc w:val="center"/>
            </w:pPr>
            <w:r>
              <w:t>Кому ___________________________________</w:t>
            </w:r>
          </w:p>
          <w:p w:rsidR="006F29C0" w:rsidRDefault="006F29C0">
            <w:pPr>
              <w:pStyle w:val="ConsPlusNormal"/>
              <w:jc w:val="center"/>
            </w:pPr>
            <w:r>
              <w:t>(фамилия, имя, отчество - для граждан;</w:t>
            </w:r>
          </w:p>
          <w:p w:rsidR="006F29C0" w:rsidRDefault="006F29C0">
            <w:pPr>
              <w:pStyle w:val="ConsPlusNormal"/>
              <w:jc w:val="center"/>
            </w:pPr>
            <w:r>
              <w:t>_______________________________________</w:t>
            </w:r>
          </w:p>
          <w:p w:rsidR="006F29C0" w:rsidRDefault="006F29C0">
            <w:pPr>
              <w:pStyle w:val="ConsPlusNormal"/>
              <w:jc w:val="center"/>
            </w:pPr>
            <w:r>
              <w:t>полное наименование организации -</w:t>
            </w:r>
          </w:p>
          <w:p w:rsidR="006F29C0" w:rsidRDefault="006F29C0">
            <w:pPr>
              <w:pStyle w:val="ConsPlusNormal"/>
              <w:jc w:val="center"/>
            </w:pPr>
            <w:r>
              <w:t>________________________________________</w:t>
            </w:r>
          </w:p>
          <w:p w:rsidR="006F29C0" w:rsidRDefault="006F29C0">
            <w:pPr>
              <w:pStyle w:val="ConsPlusNormal"/>
              <w:jc w:val="center"/>
            </w:pPr>
            <w:r>
              <w:t>для юридических лиц)</w:t>
            </w:r>
          </w:p>
          <w:p w:rsidR="006F29C0" w:rsidRDefault="006F29C0">
            <w:pPr>
              <w:pStyle w:val="ConsPlusNormal"/>
              <w:jc w:val="center"/>
            </w:pPr>
            <w:r>
              <w:t>Куда ___________________________________</w:t>
            </w:r>
          </w:p>
          <w:p w:rsidR="006F29C0" w:rsidRDefault="006F29C0">
            <w:pPr>
              <w:pStyle w:val="ConsPlusNormal"/>
              <w:jc w:val="center"/>
            </w:pPr>
            <w:r>
              <w:t>(почтовый индекс и адрес</w:t>
            </w:r>
          </w:p>
          <w:p w:rsidR="006F29C0" w:rsidRDefault="006F29C0">
            <w:pPr>
              <w:pStyle w:val="ConsPlusNormal"/>
              <w:jc w:val="center"/>
            </w:pPr>
            <w:r>
              <w:t>_______________________________________</w:t>
            </w:r>
          </w:p>
          <w:p w:rsidR="006F29C0" w:rsidRDefault="006F29C0">
            <w:pPr>
              <w:pStyle w:val="ConsPlusNormal"/>
              <w:jc w:val="center"/>
            </w:pPr>
            <w:r>
              <w:t>заявителя согласно заявлению</w:t>
            </w:r>
          </w:p>
          <w:p w:rsidR="006F29C0" w:rsidRDefault="006F29C0">
            <w:pPr>
              <w:pStyle w:val="ConsPlusNormal"/>
              <w:jc w:val="center"/>
            </w:pPr>
            <w:r>
              <w:t>________________________________________</w:t>
            </w:r>
          </w:p>
          <w:p w:rsidR="006F29C0" w:rsidRDefault="006F29C0">
            <w:pPr>
              <w:pStyle w:val="ConsPlusNormal"/>
              <w:jc w:val="center"/>
            </w:pPr>
            <w:r>
              <w:t>о признании)</w:t>
            </w:r>
          </w:p>
          <w:p w:rsidR="006F29C0" w:rsidRDefault="006F29C0">
            <w:pPr>
              <w:pStyle w:val="ConsPlusNormal"/>
              <w:jc w:val="both"/>
            </w:pPr>
            <w:r>
              <w:t>________________________________________</w:t>
            </w:r>
          </w:p>
        </w:tc>
      </w:tr>
      <w:tr w:rsidR="006F29C0">
        <w:tc>
          <w:tcPr>
            <w:tcW w:w="9071" w:type="dxa"/>
            <w:gridSpan w:val="4"/>
            <w:tcBorders>
              <w:top w:val="nil"/>
              <w:left w:val="nil"/>
              <w:bottom w:val="nil"/>
              <w:right w:val="nil"/>
            </w:tcBorders>
          </w:tcPr>
          <w:p w:rsidR="006F29C0" w:rsidRDefault="006F29C0">
            <w:pPr>
              <w:pStyle w:val="ConsPlusNormal"/>
              <w:jc w:val="center"/>
            </w:pPr>
            <w:bookmarkStart w:id="41" w:name="P1121"/>
            <w:bookmarkEnd w:id="41"/>
            <w:r>
              <w:t>Решение об отказе в выдаче дубликата решения о признании</w:t>
            </w:r>
          </w:p>
          <w:p w:rsidR="006F29C0" w:rsidRDefault="006F29C0">
            <w:pPr>
              <w:pStyle w:val="ConsPlusNormal"/>
              <w:jc w:val="center"/>
            </w:pPr>
            <w:r>
              <w:t>(об отказе в признании) садового дома жилым домом/жилого дома садовым домом</w:t>
            </w:r>
          </w:p>
        </w:tc>
      </w:tr>
      <w:tr w:rsidR="006F29C0">
        <w:tc>
          <w:tcPr>
            <w:tcW w:w="4082" w:type="dxa"/>
            <w:gridSpan w:val="2"/>
            <w:tcBorders>
              <w:top w:val="nil"/>
              <w:left w:val="nil"/>
              <w:bottom w:val="nil"/>
              <w:right w:val="nil"/>
            </w:tcBorders>
          </w:tcPr>
          <w:p w:rsidR="006F29C0" w:rsidRDefault="006F29C0">
            <w:pPr>
              <w:pStyle w:val="ConsPlusNormal"/>
              <w:jc w:val="both"/>
            </w:pPr>
            <w:r>
              <w:t>"____" ____________ 20__ г.</w:t>
            </w:r>
          </w:p>
        </w:tc>
        <w:tc>
          <w:tcPr>
            <w:tcW w:w="4989" w:type="dxa"/>
            <w:gridSpan w:val="2"/>
            <w:tcBorders>
              <w:top w:val="nil"/>
              <w:left w:val="nil"/>
              <w:bottom w:val="nil"/>
              <w:right w:val="nil"/>
            </w:tcBorders>
          </w:tcPr>
          <w:p w:rsidR="006F29C0" w:rsidRDefault="006F29C0">
            <w:pPr>
              <w:pStyle w:val="ConsPlusNormal"/>
              <w:jc w:val="right"/>
            </w:pPr>
            <w:r>
              <w:t>N ___________</w:t>
            </w:r>
          </w:p>
        </w:tc>
      </w:tr>
      <w:tr w:rsidR="006F29C0">
        <w:tc>
          <w:tcPr>
            <w:tcW w:w="9071" w:type="dxa"/>
            <w:gridSpan w:val="4"/>
            <w:tcBorders>
              <w:top w:val="nil"/>
              <w:left w:val="nil"/>
              <w:bottom w:val="nil"/>
              <w:right w:val="nil"/>
            </w:tcBorders>
          </w:tcPr>
          <w:p w:rsidR="006F29C0" w:rsidRDefault="006F29C0">
            <w:pPr>
              <w:pStyle w:val="ConsPlusNormal"/>
              <w:jc w:val="both"/>
            </w:pPr>
            <w:r>
              <w:t>_________________________________________________________________________</w:t>
            </w:r>
          </w:p>
          <w:p w:rsidR="006F29C0" w:rsidRDefault="006F29C0">
            <w:pPr>
              <w:pStyle w:val="ConsPlusNormal"/>
              <w:jc w:val="center"/>
            </w:pPr>
            <w:r>
              <w:t>(полное наименование органа местного самоуправления,</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осуществляющего принятие решения о признании садового дома жилым домом/жилого дома садовым домом)</w:t>
            </w:r>
          </w:p>
          <w:p w:rsidR="006F29C0" w:rsidRDefault="006F29C0">
            <w:pPr>
              <w:pStyle w:val="ConsPlusNormal"/>
              <w:jc w:val="both"/>
            </w:pPr>
            <w:r>
              <w:t>уведомляет Вас об отказе выдаче дубликата решения о признании (об отказе в признании) садового дома жилым домом/жилого дома садовым домом по адресу:</w:t>
            </w:r>
          </w:p>
          <w:p w:rsidR="006F29C0" w:rsidRDefault="006F29C0">
            <w:pPr>
              <w:pStyle w:val="ConsPlusNormal"/>
              <w:jc w:val="both"/>
            </w:pPr>
            <w:r>
              <w:t>__________________________________________________________________________</w:t>
            </w:r>
          </w:p>
          <w:p w:rsidR="006F29C0" w:rsidRDefault="006F29C0">
            <w:pPr>
              <w:pStyle w:val="ConsPlusNormal"/>
              <w:jc w:val="center"/>
            </w:pPr>
            <w:r>
              <w:t>(улица, дом, кадастровый номер помещения)</w:t>
            </w:r>
          </w:p>
          <w:p w:rsidR="006F29C0" w:rsidRDefault="006F29C0">
            <w:pPr>
              <w:pStyle w:val="ConsPlusNormal"/>
              <w:jc w:val="both"/>
            </w:pPr>
            <w:r>
              <w:t>по следующим основаниям:</w:t>
            </w:r>
          </w:p>
          <w:p w:rsidR="006F29C0" w:rsidRDefault="006F29C0">
            <w:pPr>
              <w:pStyle w:val="ConsPlusNormal"/>
              <w:jc w:val="both"/>
            </w:pPr>
            <w:r>
              <w:t>_________________________________________________________________________</w:t>
            </w:r>
          </w:p>
          <w:p w:rsidR="006F29C0" w:rsidRDefault="006F29C0">
            <w:pPr>
              <w:pStyle w:val="ConsPlusNormal"/>
              <w:jc w:val="center"/>
            </w:pPr>
            <w:r>
              <w:t>(указываются основания отказа в предоставлении муниципальной услуги)</w:t>
            </w:r>
          </w:p>
        </w:tc>
      </w:tr>
      <w:tr w:rsidR="006F29C0">
        <w:tc>
          <w:tcPr>
            <w:tcW w:w="3871" w:type="dxa"/>
            <w:tcBorders>
              <w:top w:val="nil"/>
              <w:left w:val="nil"/>
              <w:bottom w:val="single" w:sz="4" w:space="0" w:color="auto"/>
              <w:right w:val="nil"/>
            </w:tcBorders>
          </w:tcPr>
          <w:p w:rsidR="006F29C0" w:rsidRDefault="006F29C0">
            <w:pPr>
              <w:pStyle w:val="ConsPlusNormal"/>
            </w:pPr>
          </w:p>
        </w:tc>
        <w:tc>
          <w:tcPr>
            <w:tcW w:w="1094" w:type="dxa"/>
            <w:gridSpan w:val="2"/>
            <w:tcBorders>
              <w:top w:val="nil"/>
              <w:left w:val="nil"/>
              <w:bottom w:val="nil"/>
              <w:right w:val="nil"/>
            </w:tcBorders>
          </w:tcPr>
          <w:p w:rsidR="006F29C0" w:rsidRDefault="006F29C0">
            <w:pPr>
              <w:pStyle w:val="ConsPlusNormal"/>
            </w:pPr>
          </w:p>
        </w:tc>
        <w:tc>
          <w:tcPr>
            <w:tcW w:w="4106" w:type="dxa"/>
            <w:tcBorders>
              <w:top w:val="nil"/>
              <w:left w:val="nil"/>
              <w:bottom w:val="single" w:sz="4" w:space="0" w:color="auto"/>
              <w:right w:val="nil"/>
            </w:tcBorders>
          </w:tcPr>
          <w:p w:rsidR="006F29C0" w:rsidRDefault="006F29C0">
            <w:pPr>
              <w:pStyle w:val="ConsPlusNormal"/>
            </w:pPr>
          </w:p>
        </w:tc>
      </w:tr>
      <w:tr w:rsidR="006F29C0">
        <w:tblPrEx>
          <w:tblBorders>
            <w:insideH w:val="single" w:sz="4" w:space="0" w:color="auto"/>
          </w:tblBorders>
        </w:tblPrEx>
        <w:tc>
          <w:tcPr>
            <w:tcW w:w="3871" w:type="dxa"/>
            <w:tcBorders>
              <w:top w:val="single" w:sz="4" w:space="0" w:color="auto"/>
              <w:left w:val="nil"/>
              <w:bottom w:val="nil"/>
              <w:right w:val="nil"/>
            </w:tcBorders>
          </w:tcPr>
          <w:p w:rsidR="006F29C0" w:rsidRDefault="006F29C0">
            <w:pPr>
              <w:pStyle w:val="ConsPlusNormal"/>
              <w:jc w:val="center"/>
            </w:pPr>
            <w:r>
              <w:t>(должность лица подписавшего</w:t>
            </w:r>
          </w:p>
          <w:p w:rsidR="006F29C0" w:rsidRDefault="006F29C0">
            <w:pPr>
              <w:pStyle w:val="ConsPlusNormal"/>
              <w:jc w:val="center"/>
            </w:pPr>
            <w:r>
              <w:t>уведомление)</w:t>
            </w:r>
          </w:p>
        </w:tc>
        <w:tc>
          <w:tcPr>
            <w:tcW w:w="1094" w:type="dxa"/>
            <w:gridSpan w:val="2"/>
            <w:tcBorders>
              <w:top w:val="nil"/>
              <w:left w:val="nil"/>
              <w:bottom w:val="nil"/>
              <w:right w:val="nil"/>
            </w:tcBorders>
          </w:tcPr>
          <w:p w:rsidR="006F29C0" w:rsidRDefault="006F29C0">
            <w:pPr>
              <w:pStyle w:val="ConsPlusNormal"/>
            </w:pPr>
          </w:p>
        </w:tc>
        <w:tc>
          <w:tcPr>
            <w:tcW w:w="4106" w:type="dxa"/>
            <w:tcBorders>
              <w:top w:val="single" w:sz="4" w:space="0" w:color="auto"/>
              <w:left w:val="nil"/>
              <w:bottom w:val="nil"/>
              <w:right w:val="nil"/>
            </w:tcBorders>
          </w:tcPr>
          <w:p w:rsidR="006F29C0" w:rsidRDefault="006F29C0">
            <w:pPr>
              <w:pStyle w:val="ConsPlusNormal"/>
              <w:jc w:val="center"/>
            </w:pPr>
            <w:r>
              <w:t>(подпись, ФИО)</w:t>
            </w:r>
          </w:p>
        </w:tc>
      </w:tr>
    </w:tbl>
    <w:p w:rsidR="006F29C0" w:rsidRDefault="006F29C0">
      <w:pPr>
        <w:pStyle w:val="ConsPlusNormal"/>
        <w:jc w:val="both"/>
      </w:pPr>
    </w:p>
    <w:p w:rsidR="006F29C0" w:rsidRDefault="006F29C0">
      <w:pPr>
        <w:pStyle w:val="ConsPlusNormal"/>
        <w:jc w:val="both"/>
      </w:pPr>
    </w:p>
    <w:p w:rsidR="006F29C0" w:rsidRDefault="006F29C0">
      <w:pPr>
        <w:pStyle w:val="ConsPlusNormal"/>
        <w:jc w:val="both"/>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6599E" w:rsidRDefault="0066599E" w:rsidP="00B87385">
      <w:pPr>
        <w:pStyle w:val="ConsPlusNormal"/>
        <w:jc w:val="right"/>
      </w:pPr>
    </w:p>
    <w:p w:rsidR="006F29C0" w:rsidRPr="00B87385" w:rsidRDefault="0066599E" w:rsidP="0066599E">
      <w:pPr>
        <w:pStyle w:val="ConsPlusNormal"/>
        <w:jc w:val="center"/>
        <w:rPr>
          <w:rFonts w:ascii="Times New Roman" w:hAnsi="Times New Roman" w:cs="Times New Roman"/>
          <w:b/>
          <w:sz w:val="28"/>
        </w:rPr>
      </w:pPr>
      <w:r>
        <w:lastRenderedPageBreak/>
        <w:t xml:space="preserve">                                                                                                </w:t>
      </w:r>
      <w:r w:rsidR="006F29C0" w:rsidRPr="00B87385">
        <w:rPr>
          <w:rFonts w:ascii="Times New Roman" w:hAnsi="Times New Roman" w:cs="Times New Roman"/>
          <w:b/>
          <w:sz w:val="28"/>
        </w:rPr>
        <w:t>Приложение N 8</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к административному регламенту</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предоставления муниципальной услуги</w:t>
      </w:r>
    </w:p>
    <w:p w:rsidR="006F29C0" w:rsidRPr="00B87385" w:rsidRDefault="0066599E" w:rsidP="0066599E">
      <w:pPr>
        <w:pStyle w:val="ConsPlusNormal"/>
        <w:jc w:val="center"/>
        <w:rPr>
          <w:rFonts w:ascii="Times New Roman" w:hAnsi="Times New Roman" w:cs="Times New Roman"/>
          <w:b/>
          <w:sz w:val="28"/>
        </w:rPr>
      </w:pPr>
      <w:r>
        <w:rPr>
          <w:rFonts w:ascii="Times New Roman" w:hAnsi="Times New Roman" w:cs="Times New Roman"/>
          <w:b/>
          <w:sz w:val="28"/>
        </w:rPr>
        <w:t xml:space="preserve">                                                              </w:t>
      </w:r>
      <w:r w:rsidR="006F29C0" w:rsidRPr="00B87385">
        <w:rPr>
          <w:rFonts w:ascii="Times New Roman" w:hAnsi="Times New Roman" w:cs="Times New Roman"/>
          <w:b/>
          <w:sz w:val="28"/>
        </w:rPr>
        <w:t>"Признание садового дома жилым</w:t>
      </w:r>
    </w:p>
    <w:p w:rsidR="006F29C0" w:rsidRPr="00B87385" w:rsidRDefault="006F29C0">
      <w:pPr>
        <w:pStyle w:val="ConsPlusNormal"/>
        <w:jc w:val="right"/>
        <w:rPr>
          <w:rFonts w:ascii="Times New Roman" w:hAnsi="Times New Roman" w:cs="Times New Roman"/>
          <w:b/>
          <w:sz w:val="28"/>
        </w:rPr>
      </w:pPr>
      <w:r w:rsidRPr="00B87385">
        <w:rPr>
          <w:rFonts w:ascii="Times New Roman" w:hAnsi="Times New Roman" w:cs="Times New Roman"/>
          <w:b/>
          <w:sz w:val="28"/>
        </w:rPr>
        <w:t>домом и жилого дома садовым домом"</w:t>
      </w:r>
    </w:p>
    <w:p w:rsidR="006F29C0" w:rsidRDefault="006F29C0">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082"/>
        <w:gridCol w:w="584"/>
        <w:gridCol w:w="2247"/>
        <w:gridCol w:w="2158"/>
      </w:tblGrid>
      <w:tr w:rsidR="006F29C0">
        <w:tc>
          <w:tcPr>
            <w:tcW w:w="4082" w:type="dxa"/>
            <w:tcBorders>
              <w:top w:val="nil"/>
              <w:left w:val="nil"/>
              <w:bottom w:val="nil"/>
              <w:right w:val="nil"/>
            </w:tcBorders>
          </w:tcPr>
          <w:p w:rsidR="006F29C0" w:rsidRDefault="006F29C0">
            <w:pPr>
              <w:pStyle w:val="ConsPlusNormal"/>
            </w:pPr>
          </w:p>
        </w:tc>
        <w:tc>
          <w:tcPr>
            <w:tcW w:w="4989" w:type="dxa"/>
            <w:gridSpan w:val="3"/>
            <w:tcBorders>
              <w:top w:val="nil"/>
              <w:left w:val="nil"/>
              <w:bottom w:val="nil"/>
              <w:right w:val="nil"/>
            </w:tcBorders>
          </w:tcPr>
          <w:p w:rsidR="006F29C0" w:rsidRDefault="006F29C0">
            <w:pPr>
              <w:pStyle w:val="ConsPlusNormal"/>
            </w:pPr>
            <w:r>
              <w:t>Кому ___________________________________</w:t>
            </w:r>
          </w:p>
          <w:p w:rsidR="006F29C0" w:rsidRDefault="006F29C0">
            <w:pPr>
              <w:pStyle w:val="ConsPlusNormal"/>
              <w:jc w:val="center"/>
            </w:pPr>
            <w:r>
              <w:t>(фамилия, имя, отчество - для граждан;</w:t>
            </w:r>
          </w:p>
          <w:p w:rsidR="006F29C0" w:rsidRDefault="006F29C0">
            <w:pPr>
              <w:pStyle w:val="ConsPlusNormal"/>
              <w:jc w:val="center"/>
            </w:pPr>
            <w:r>
              <w:t>_______________________________________</w:t>
            </w:r>
          </w:p>
          <w:p w:rsidR="006F29C0" w:rsidRDefault="006F29C0">
            <w:pPr>
              <w:pStyle w:val="ConsPlusNormal"/>
              <w:jc w:val="center"/>
            </w:pPr>
            <w:r>
              <w:t>_______________________________________</w:t>
            </w:r>
          </w:p>
          <w:p w:rsidR="006F29C0" w:rsidRDefault="006F29C0">
            <w:pPr>
              <w:pStyle w:val="ConsPlusNormal"/>
              <w:jc w:val="center"/>
            </w:pPr>
            <w:r>
              <w:t>полное наименование организации -</w:t>
            </w:r>
          </w:p>
          <w:p w:rsidR="006F29C0" w:rsidRDefault="006F29C0">
            <w:pPr>
              <w:pStyle w:val="ConsPlusNormal"/>
              <w:jc w:val="center"/>
            </w:pPr>
            <w:r>
              <w:t>_______________________________________</w:t>
            </w:r>
          </w:p>
          <w:p w:rsidR="006F29C0" w:rsidRDefault="006F29C0">
            <w:pPr>
              <w:pStyle w:val="ConsPlusNormal"/>
              <w:jc w:val="center"/>
            </w:pPr>
            <w:r>
              <w:t>для юридических лиц)</w:t>
            </w:r>
          </w:p>
          <w:p w:rsidR="006F29C0" w:rsidRDefault="006F29C0">
            <w:pPr>
              <w:pStyle w:val="ConsPlusNormal"/>
            </w:pPr>
            <w:r>
              <w:t>Куда ___________________________________</w:t>
            </w:r>
          </w:p>
          <w:p w:rsidR="006F29C0" w:rsidRDefault="006F29C0">
            <w:pPr>
              <w:pStyle w:val="ConsPlusNormal"/>
              <w:jc w:val="center"/>
            </w:pPr>
            <w:r>
              <w:t>(почтовый индекс и адрес</w:t>
            </w:r>
          </w:p>
          <w:p w:rsidR="006F29C0" w:rsidRDefault="006F29C0">
            <w:pPr>
              <w:pStyle w:val="ConsPlusNormal"/>
              <w:jc w:val="center"/>
            </w:pPr>
            <w:r>
              <w:t>_______________________________________</w:t>
            </w:r>
          </w:p>
          <w:p w:rsidR="006F29C0" w:rsidRDefault="006F29C0">
            <w:pPr>
              <w:pStyle w:val="ConsPlusNormal"/>
              <w:jc w:val="center"/>
            </w:pPr>
            <w:r>
              <w:t>заявителя согласно заявлению</w:t>
            </w:r>
          </w:p>
          <w:p w:rsidR="006F29C0" w:rsidRDefault="006F29C0">
            <w:pPr>
              <w:pStyle w:val="ConsPlusNormal"/>
              <w:jc w:val="center"/>
            </w:pPr>
            <w:r>
              <w:t>_______________________________________</w:t>
            </w:r>
          </w:p>
          <w:p w:rsidR="006F29C0" w:rsidRDefault="006F29C0">
            <w:pPr>
              <w:pStyle w:val="ConsPlusNormal"/>
              <w:jc w:val="center"/>
            </w:pPr>
            <w:r>
              <w:t>о признании)</w:t>
            </w:r>
          </w:p>
          <w:p w:rsidR="006F29C0" w:rsidRDefault="006F29C0">
            <w:pPr>
              <w:pStyle w:val="ConsPlusNormal"/>
            </w:pPr>
            <w:r>
              <w:t>________________________________________</w:t>
            </w:r>
          </w:p>
        </w:tc>
      </w:tr>
      <w:tr w:rsidR="006F29C0">
        <w:tc>
          <w:tcPr>
            <w:tcW w:w="9071" w:type="dxa"/>
            <w:gridSpan w:val="4"/>
            <w:tcBorders>
              <w:top w:val="nil"/>
              <w:left w:val="nil"/>
              <w:bottom w:val="nil"/>
              <w:right w:val="nil"/>
            </w:tcBorders>
          </w:tcPr>
          <w:p w:rsidR="006F29C0" w:rsidRDefault="006F29C0">
            <w:pPr>
              <w:pStyle w:val="ConsPlusNormal"/>
              <w:jc w:val="center"/>
            </w:pPr>
            <w:bookmarkStart w:id="42" w:name="P1168"/>
            <w:bookmarkEnd w:id="42"/>
            <w:r>
              <w:t>Решение об отказе в признании садового дома жилым домом</w:t>
            </w:r>
          </w:p>
          <w:p w:rsidR="006F29C0" w:rsidRDefault="006F29C0">
            <w:pPr>
              <w:pStyle w:val="ConsPlusNormal"/>
              <w:jc w:val="center"/>
            </w:pPr>
            <w:r>
              <w:t>и жилого дома садовым домом</w:t>
            </w:r>
          </w:p>
        </w:tc>
      </w:tr>
      <w:tr w:rsidR="006F29C0">
        <w:tc>
          <w:tcPr>
            <w:tcW w:w="4082" w:type="dxa"/>
            <w:tcBorders>
              <w:top w:val="nil"/>
              <w:left w:val="nil"/>
              <w:bottom w:val="nil"/>
              <w:right w:val="nil"/>
            </w:tcBorders>
          </w:tcPr>
          <w:p w:rsidR="006F29C0" w:rsidRDefault="006F29C0">
            <w:pPr>
              <w:pStyle w:val="ConsPlusNormal"/>
              <w:jc w:val="both"/>
            </w:pPr>
            <w:r>
              <w:t>"____" ____________ 20__ г.</w:t>
            </w:r>
          </w:p>
        </w:tc>
        <w:tc>
          <w:tcPr>
            <w:tcW w:w="4989" w:type="dxa"/>
            <w:gridSpan w:val="3"/>
            <w:tcBorders>
              <w:top w:val="nil"/>
              <w:left w:val="nil"/>
              <w:bottom w:val="nil"/>
              <w:right w:val="nil"/>
            </w:tcBorders>
          </w:tcPr>
          <w:p w:rsidR="006F29C0" w:rsidRDefault="006F29C0">
            <w:pPr>
              <w:pStyle w:val="ConsPlusNormal"/>
              <w:jc w:val="right"/>
            </w:pPr>
            <w:r>
              <w:t>N ___________</w:t>
            </w:r>
          </w:p>
        </w:tc>
      </w:tr>
      <w:tr w:rsidR="006F29C0">
        <w:tc>
          <w:tcPr>
            <w:tcW w:w="9071" w:type="dxa"/>
            <w:gridSpan w:val="4"/>
            <w:tcBorders>
              <w:top w:val="nil"/>
              <w:left w:val="nil"/>
              <w:bottom w:val="nil"/>
              <w:right w:val="nil"/>
            </w:tcBorders>
          </w:tcPr>
          <w:p w:rsidR="006F29C0" w:rsidRDefault="006F29C0">
            <w:pPr>
              <w:pStyle w:val="ConsPlusNormal"/>
              <w:ind w:firstLine="283"/>
              <w:jc w:val="both"/>
            </w:pPr>
            <w:r>
              <w:t>В связи с обращением ___________________________________________________</w:t>
            </w:r>
          </w:p>
          <w:p w:rsidR="006F29C0" w:rsidRDefault="006F29C0">
            <w:pPr>
              <w:pStyle w:val="ConsPlusNormal"/>
            </w:pPr>
            <w:r>
              <w:t>_________________________________________________________________________</w:t>
            </w:r>
          </w:p>
          <w:p w:rsidR="006F29C0" w:rsidRDefault="006F29C0">
            <w:pPr>
              <w:pStyle w:val="ConsPlusNormal"/>
            </w:pPr>
            <w:r>
              <w:t>(Ф.И.О. физического лица, наименование юридического лица - заявителя</w:t>
            </w:r>
          </w:p>
          <w:p w:rsidR="006F29C0" w:rsidRDefault="006F29C0">
            <w:pPr>
              <w:pStyle w:val="ConsPlusNormal"/>
              <w:jc w:val="center"/>
            </w:pPr>
            <w:r>
              <w:t>________________________________________________________________________ представителя заявителя)</w:t>
            </w:r>
          </w:p>
          <w:p w:rsidR="006F29C0" w:rsidRDefault="006F29C0">
            <w:pPr>
              <w:pStyle w:val="ConsPlusNormal"/>
              <w:jc w:val="both"/>
            </w:pPr>
            <w:r>
              <w:t>о намерении отказать в признать садовый дом жилым домом/жилой дом садовым домом, ___________________________________________________________________</w:t>
            </w:r>
          </w:p>
          <w:p w:rsidR="006F29C0" w:rsidRDefault="006F29C0">
            <w:pPr>
              <w:pStyle w:val="ConsPlusNormal"/>
              <w:jc w:val="center"/>
            </w:pPr>
            <w:r>
              <w:t>(ненужное зачеркнуть)</w:t>
            </w:r>
          </w:p>
          <w:p w:rsidR="006F29C0" w:rsidRDefault="006F29C0">
            <w:pPr>
              <w:pStyle w:val="ConsPlusNormal"/>
            </w:pPr>
            <w:r>
              <w:t>расположенный по адресу: __________________________________________________</w:t>
            </w:r>
          </w:p>
          <w:p w:rsidR="006F29C0" w:rsidRDefault="006F29C0">
            <w:pPr>
              <w:pStyle w:val="ConsPlusNormal"/>
            </w:pPr>
            <w:r>
              <w:t>_________________________________________________________________________</w:t>
            </w:r>
          </w:p>
          <w:p w:rsidR="006F29C0" w:rsidRDefault="006F29C0">
            <w:pPr>
              <w:pStyle w:val="ConsPlusNormal"/>
              <w:ind w:firstLine="540"/>
              <w:jc w:val="both"/>
            </w:pPr>
            <w:r>
              <w:t>кадастровый номер земельного участка, в пределах которого расположен дом:</w:t>
            </w:r>
          </w:p>
          <w:p w:rsidR="006F29C0" w:rsidRDefault="006F29C0">
            <w:pPr>
              <w:pStyle w:val="ConsPlusNormal"/>
            </w:pPr>
            <w:r>
              <w:t>_________________________________________________________________________,</w:t>
            </w:r>
          </w:p>
          <w:p w:rsidR="006F29C0" w:rsidRDefault="006F29C0">
            <w:pPr>
              <w:pStyle w:val="ConsPlusNormal"/>
            </w:pPr>
            <w:r>
              <w:t>на основании _____________________________________________________________</w:t>
            </w:r>
          </w:p>
          <w:p w:rsidR="006F29C0" w:rsidRDefault="006F29C0">
            <w:pPr>
              <w:pStyle w:val="ConsPlusNormal"/>
              <w:jc w:val="center"/>
            </w:pPr>
            <w:r>
              <w:t>(наименование и реквизиты правоустанавливающего документа)</w:t>
            </w:r>
          </w:p>
          <w:p w:rsidR="006F29C0" w:rsidRDefault="006F29C0">
            <w:pPr>
              <w:pStyle w:val="ConsPlusNormal"/>
            </w:pPr>
            <w:r>
              <w:t>_________________________________________________________________________,</w:t>
            </w:r>
          </w:p>
          <w:p w:rsidR="006F29C0" w:rsidRDefault="006F29C0">
            <w:pPr>
              <w:pStyle w:val="ConsPlusNormal"/>
            </w:pPr>
            <w:r>
              <w:t>по результатам рассмотрения представленных документов принято решение:</w:t>
            </w:r>
          </w:p>
          <w:p w:rsidR="006F29C0" w:rsidRDefault="006F29C0">
            <w:pPr>
              <w:pStyle w:val="ConsPlusNormal"/>
            </w:pPr>
          </w:p>
          <w:p w:rsidR="006F29C0" w:rsidRDefault="006F29C0">
            <w:pPr>
              <w:pStyle w:val="ConsPlusNormal"/>
            </w:pPr>
            <w:r>
              <w:t>Отказать в признании ______________________________________________________</w:t>
            </w:r>
          </w:p>
          <w:p w:rsidR="006F29C0" w:rsidRDefault="006F29C0">
            <w:pPr>
              <w:pStyle w:val="ConsPlusNormal"/>
            </w:pPr>
            <w:r>
              <w:t>(садового дома жилым домом/жилого дома садовым домом - нужное указать)</w:t>
            </w:r>
          </w:p>
          <w:p w:rsidR="006F29C0" w:rsidRDefault="006F29C0">
            <w:pPr>
              <w:pStyle w:val="ConsPlusNormal"/>
            </w:pPr>
            <w:r>
              <w:t>В связи с: ________________________________________________________________.</w:t>
            </w:r>
          </w:p>
          <w:p w:rsidR="006F29C0" w:rsidRDefault="006F29C0">
            <w:pPr>
              <w:pStyle w:val="ConsPlusNormal"/>
              <w:jc w:val="center"/>
            </w:pPr>
            <w:r>
              <w:t>(основания для отказа в предоставлении муниципальной услуги)</w:t>
            </w:r>
          </w:p>
        </w:tc>
      </w:tr>
      <w:tr w:rsidR="006F29C0">
        <w:tc>
          <w:tcPr>
            <w:tcW w:w="4082" w:type="dxa"/>
            <w:tcBorders>
              <w:top w:val="single" w:sz="4" w:space="0" w:color="auto"/>
              <w:left w:val="nil"/>
              <w:bottom w:val="nil"/>
              <w:right w:val="nil"/>
            </w:tcBorders>
          </w:tcPr>
          <w:p w:rsidR="006F29C0" w:rsidRDefault="006F29C0">
            <w:pPr>
              <w:pStyle w:val="ConsPlusNormal"/>
              <w:jc w:val="center"/>
            </w:pPr>
            <w:bookmarkStart w:id="43" w:name="_GoBack"/>
            <w:bookmarkEnd w:id="43"/>
            <w:r>
              <w:t>(Ф.И.О. должностного лица органа местного самоуправления муниципального образования, в границах которого расположен садовый дом или жилой дом)</w:t>
            </w:r>
          </w:p>
        </w:tc>
        <w:tc>
          <w:tcPr>
            <w:tcW w:w="584" w:type="dxa"/>
            <w:tcBorders>
              <w:top w:val="nil"/>
              <w:left w:val="nil"/>
              <w:bottom w:val="nil"/>
              <w:right w:val="nil"/>
            </w:tcBorders>
          </w:tcPr>
          <w:p w:rsidR="006F29C0" w:rsidRDefault="006F29C0">
            <w:pPr>
              <w:pStyle w:val="ConsPlusNormal"/>
            </w:pPr>
          </w:p>
        </w:tc>
        <w:tc>
          <w:tcPr>
            <w:tcW w:w="4405" w:type="dxa"/>
            <w:gridSpan w:val="2"/>
            <w:tcBorders>
              <w:top w:val="single" w:sz="4" w:space="0" w:color="auto"/>
              <w:left w:val="nil"/>
              <w:bottom w:val="nil"/>
              <w:right w:val="nil"/>
            </w:tcBorders>
          </w:tcPr>
          <w:p w:rsidR="006F29C0" w:rsidRDefault="006F29C0">
            <w:pPr>
              <w:pStyle w:val="ConsPlusNormal"/>
              <w:jc w:val="center"/>
            </w:pPr>
            <w:r>
              <w:t>(подпись должностного лица органа местного самоуправления муниципального образования, в границах которого расположен садовый дом или жилой дом)</w:t>
            </w:r>
          </w:p>
        </w:tc>
      </w:tr>
      <w:tr w:rsidR="006F29C0">
        <w:tc>
          <w:tcPr>
            <w:tcW w:w="9071" w:type="dxa"/>
            <w:gridSpan w:val="4"/>
            <w:tcBorders>
              <w:top w:val="nil"/>
              <w:left w:val="nil"/>
              <w:bottom w:val="nil"/>
              <w:right w:val="nil"/>
            </w:tcBorders>
          </w:tcPr>
          <w:p w:rsidR="006F29C0" w:rsidRDefault="006F29C0">
            <w:pPr>
              <w:pStyle w:val="ConsPlusNormal"/>
              <w:jc w:val="right"/>
            </w:pPr>
            <w:r>
              <w:t>М.П.</w:t>
            </w:r>
          </w:p>
        </w:tc>
      </w:tr>
      <w:tr w:rsidR="006F29C0">
        <w:tc>
          <w:tcPr>
            <w:tcW w:w="6913" w:type="dxa"/>
            <w:gridSpan w:val="3"/>
            <w:tcBorders>
              <w:top w:val="nil"/>
              <w:left w:val="nil"/>
              <w:bottom w:val="nil"/>
              <w:right w:val="nil"/>
            </w:tcBorders>
          </w:tcPr>
          <w:p w:rsidR="006F29C0" w:rsidRDefault="006F29C0">
            <w:pPr>
              <w:pStyle w:val="ConsPlusNormal"/>
              <w:ind w:firstLine="283"/>
              <w:jc w:val="both"/>
            </w:pPr>
            <w:r>
              <w:lastRenderedPageBreak/>
              <w:t>Получил: "____" __________ 20__ г. _______________________</w:t>
            </w:r>
          </w:p>
        </w:tc>
        <w:tc>
          <w:tcPr>
            <w:tcW w:w="2158" w:type="dxa"/>
            <w:vMerge w:val="restart"/>
            <w:tcBorders>
              <w:top w:val="nil"/>
              <w:left w:val="nil"/>
              <w:bottom w:val="nil"/>
              <w:right w:val="nil"/>
            </w:tcBorders>
          </w:tcPr>
          <w:p w:rsidR="006F29C0" w:rsidRDefault="006F29C0">
            <w:pPr>
              <w:pStyle w:val="ConsPlusNormal"/>
            </w:pPr>
            <w:r>
              <w:t>заполняется в случае получения решения лично)</w:t>
            </w:r>
          </w:p>
        </w:tc>
      </w:tr>
      <w:tr w:rsidR="006F29C0">
        <w:tc>
          <w:tcPr>
            <w:tcW w:w="4082" w:type="dxa"/>
            <w:tcBorders>
              <w:top w:val="nil"/>
              <w:left w:val="nil"/>
              <w:bottom w:val="nil"/>
              <w:right w:val="nil"/>
            </w:tcBorders>
          </w:tcPr>
          <w:p w:rsidR="006F29C0" w:rsidRDefault="006F29C0">
            <w:pPr>
              <w:pStyle w:val="ConsPlusNormal"/>
              <w:jc w:val="right"/>
            </w:pPr>
          </w:p>
        </w:tc>
        <w:tc>
          <w:tcPr>
            <w:tcW w:w="2831" w:type="dxa"/>
            <w:gridSpan w:val="2"/>
            <w:tcBorders>
              <w:top w:val="nil"/>
              <w:left w:val="nil"/>
              <w:bottom w:val="nil"/>
              <w:right w:val="nil"/>
            </w:tcBorders>
          </w:tcPr>
          <w:p w:rsidR="006F29C0" w:rsidRDefault="006F29C0">
            <w:pPr>
              <w:pStyle w:val="ConsPlusNormal"/>
              <w:jc w:val="center"/>
            </w:pPr>
            <w:r>
              <w:t>(подпись заявителя)</w:t>
            </w:r>
          </w:p>
        </w:tc>
        <w:tc>
          <w:tcPr>
            <w:tcW w:w="2158" w:type="dxa"/>
            <w:vMerge/>
            <w:tcBorders>
              <w:top w:val="nil"/>
              <w:left w:val="nil"/>
              <w:bottom w:val="nil"/>
              <w:right w:val="nil"/>
            </w:tcBorders>
          </w:tcPr>
          <w:p w:rsidR="006F29C0" w:rsidRDefault="006F29C0">
            <w:pPr>
              <w:pStyle w:val="ConsPlusNormal"/>
            </w:pPr>
          </w:p>
        </w:tc>
      </w:tr>
      <w:tr w:rsidR="006F29C0">
        <w:tc>
          <w:tcPr>
            <w:tcW w:w="9071" w:type="dxa"/>
            <w:gridSpan w:val="4"/>
            <w:tcBorders>
              <w:top w:val="nil"/>
              <w:left w:val="nil"/>
              <w:bottom w:val="nil"/>
              <w:right w:val="nil"/>
            </w:tcBorders>
          </w:tcPr>
          <w:p w:rsidR="006F29C0" w:rsidRDefault="006F29C0">
            <w:pPr>
              <w:pStyle w:val="ConsPlusNormal"/>
            </w:pPr>
            <w:r>
              <w:t>Решение направлено в адрес заявителя "____" _____________ 20__ г.</w:t>
            </w:r>
          </w:p>
          <w:p w:rsidR="006F29C0" w:rsidRDefault="006F29C0">
            <w:pPr>
              <w:pStyle w:val="ConsPlusNormal"/>
            </w:pPr>
            <w:r>
              <w:t>(заполняется в случае направления решения по почте)</w:t>
            </w:r>
          </w:p>
        </w:tc>
      </w:tr>
      <w:tr w:rsidR="006F29C0">
        <w:tc>
          <w:tcPr>
            <w:tcW w:w="4082" w:type="dxa"/>
            <w:tcBorders>
              <w:top w:val="nil"/>
              <w:left w:val="nil"/>
              <w:bottom w:val="nil"/>
              <w:right w:val="nil"/>
            </w:tcBorders>
          </w:tcPr>
          <w:p w:rsidR="006F29C0" w:rsidRDefault="006F29C0">
            <w:pPr>
              <w:pStyle w:val="ConsPlusNormal"/>
            </w:pPr>
          </w:p>
        </w:tc>
        <w:tc>
          <w:tcPr>
            <w:tcW w:w="4989" w:type="dxa"/>
            <w:gridSpan w:val="3"/>
            <w:tcBorders>
              <w:top w:val="nil"/>
              <w:left w:val="nil"/>
              <w:bottom w:val="nil"/>
              <w:right w:val="nil"/>
            </w:tcBorders>
          </w:tcPr>
          <w:p w:rsidR="006F29C0" w:rsidRDefault="006F29C0">
            <w:pPr>
              <w:pStyle w:val="ConsPlusNormal"/>
              <w:jc w:val="center"/>
            </w:pPr>
            <w:r>
              <w:t>______________________________________</w:t>
            </w:r>
          </w:p>
          <w:p w:rsidR="006F29C0" w:rsidRDefault="006F29C0">
            <w:pPr>
              <w:pStyle w:val="ConsPlusNormal"/>
              <w:jc w:val="center"/>
            </w:pPr>
            <w:r>
              <w:t>(Ф.И.О., подпись должностного лица,</w:t>
            </w:r>
          </w:p>
          <w:p w:rsidR="006F29C0" w:rsidRDefault="006F29C0">
            <w:pPr>
              <w:pStyle w:val="ConsPlusNormal"/>
              <w:jc w:val="center"/>
            </w:pPr>
            <w:r>
              <w:t>направившего решение в адрес заявителя)</w:t>
            </w:r>
          </w:p>
        </w:tc>
      </w:tr>
    </w:tbl>
    <w:p w:rsidR="006F29C0" w:rsidRDefault="006F29C0">
      <w:pPr>
        <w:pStyle w:val="ConsPlusNormal"/>
        <w:jc w:val="both"/>
      </w:pPr>
    </w:p>
    <w:p w:rsidR="006F29C0" w:rsidRDefault="006F29C0">
      <w:pPr>
        <w:pStyle w:val="ConsPlusNormal"/>
        <w:jc w:val="both"/>
      </w:pPr>
    </w:p>
    <w:sectPr w:rsidR="006F29C0" w:rsidSect="0066599E">
      <w:pgSz w:w="11906" w:h="16838"/>
      <w:pgMar w:top="993"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29C0"/>
    <w:rsid w:val="001A1B72"/>
    <w:rsid w:val="0066599E"/>
    <w:rsid w:val="006D13B4"/>
    <w:rsid w:val="006F29C0"/>
    <w:rsid w:val="00A40FE2"/>
    <w:rsid w:val="00B87385"/>
    <w:rsid w:val="00CA38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EFFAB0-C733-4908-AE81-48817948B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13B4"/>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29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29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29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F29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29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6F29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29C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F29C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03689&amp;dst=100069" TargetMode="External"/><Relationship Id="rId18" Type="http://schemas.openxmlformats.org/officeDocument/2006/relationships/hyperlink" Target="https://login.consultant.ru/link/?req=doc&amp;base=LAW&amp;n=503689&amp;dst=100088" TargetMode="External"/><Relationship Id="rId26" Type="http://schemas.openxmlformats.org/officeDocument/2006/relationships/hyperlink" Target="https://login.consultant.ru/link/?req=doc&amp;base=LAW&amp;n=471020&amp;dst=100099" TargetMode="External"/><Relationship Id="rId39" Type="http://schemas.openxmlformats.org/officeDocument/2006/relationships/hyperlink" Target="https://login.consultant.ru/link/?req=doc&amp;base=LAW&amp;n=511331&amp;dst=100354"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183496&amp;dst=100038" TargetMode="External"/><Relationship Id="rId34" Type="http://schemas.openxmlformats.org/officeDocument/2006/relationships/hyperlink" Target="https://login.consultant.ru/link/?req=doc&amp;base=LAW&amp;n=489041&amp;dst=100221" TargetMode="External"/><Relationship Id="rId42" Type="http://schemas.openxmlformats.org/officeDocument/2006/relationships/hyperlink" Target="https://login.consultant.ru/link/?req=doc&amp;base=LAW&amp;n=511331&amp;dst=100354" TargetMode="External"/><Relationship Id="rId47" Type="http://schemas.openxmlformats.org/officeDocument/2006/relationships/hyperlink" Target="https://login.consultant.ru/link/?req=doc&amp;base=LAW&amp;n=511331&amp;dst=100352" TargetMode="External"/><Relationship Id="rId50" Type="http://schemas.openxmlformats.org/officeDocument/2006/relationships/hyperlink" Target="https://login.consultant.ru/link/?req=doc&amp;base=LAW&amp;n=499769" TargetMode="External"/><Relationship Id="rId7" Type="http://schemas.openxmlformats.org/officeDocument/2006/relationships/hyperlink" Target="https://login.consultant.ru/link/?req=doc&amp;base=RLAW404&amp;n=102793" TargetMode="External"/><Relationship Id="rId12" Type="http://schemas.openxmlformats.org/officeDocument/2006/relationships/hyperlink" Target="https://login.consultant.ru/link/?req=doc&amp;base=LAW&amp;n=471020&amp;dst=100116" TargetMode="External"/><Relationship Id="rId17" Type="http://schemas.openxmlformats.org/officeDocument/2006/relationships/hyperlink" Target="https://login.consultant.ru/link/?req=doc&amp;base=LAW&amp;n=475220" TargetMode="External"/><Relationship Id="rId25" Type="http://schemas.openxmlformats.org/officeDocument/2006/relationships/hyperlink" Target="https://login.consultant.ru/link/?req=doc&amp;base=LAW&amp;n=471020&amp;dst=100087" TargetMode="External"/><Relationship Id="rId33" Type="http://schemas.openxmlformats.org/officeDocument/2006/relationships/hyperlink" Target="https://login.consultant.ru/link/?req=doc&amp;base=LAW&amp;n=503689" TargetMode="External"/><Relationship Id="rId38" Type="http://schemas.openxmlformats.org/officeDocument/2006/relationships/hyperlink" Target="https://login.consultant.ru/link/?req=doc&amp;base=LAW&amp;n=511331&amp;dst=100354" TargetMode="External"/><Relationship Id="rId46" Type="http://schemas.openxmlformats.org/officeDocument/2006/relationships/hyperlink" Target="https://login.consultant.ru/link/?req=doc&amp;base=LAW&amp;n=511331&amp;dst=100352" TargetMode="External"/><Relationship Id="rId2" Type="http://schemas.openxmlformats.org/officeDocument/2006/relationships/settings" Target="settings.xml"/><Relationship Id="rId16" Type="http://schemas.openxmlformats.org/officeDocument/2006/relationships/hyperlink" Target="https://login.consultant.ru/link/?req=doc&amp;base=LAW&amp;n=501278" TargetMode="External"/><Relationship Id="rId20" Type="http://schemas.openxmlformats.org/officeDocument/2006/relationships/hyperlink" Target="https://login.consultant.ru/link/?req=doc&amp;base=LAW&amp;n=183496&amp;dst=100012" TargetMode="External"/><Relationship Id="rId29" Type="http://schemas.openxmlformats.org/officeDocument/2006/relationships/hyperlink" Target="https://login.consultant.ru/link/?req=doc&amp;base=LAW&amp;n=503689&amp;dst=100088" TargetMode="External"/><Relationship Id="rId41" Type="http://schemas.openxmlformats.org/officeDocument/2006/relationships/hyperlink" Target="https://login.consultant.ru/link/?req=doc&amp;base=LAW&amp;n=511331&amp;dst=100354"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404&amp;n=106514" TargetMode="External"/><Relationship Id="rId11" Type="http://schemas.openxmlformats.org/officeDocument/2006/relationships/hyperlink" Target="https://login.consultant.ru/link/?req=doc&amp;base=LAW&amp;n=471020&amp;dst=100105" TargetMode="External"/><Relationship Id="rId24" Type="http://schemas.openxmlformats.org/officeDocument/2006/relationships/hyperlink" Target="https://login.consultant.ru/link/?req=doc&amp;base=LAW&amp;n=500166&amp;dst=100273" TargetMode="External"/><Relationship Id="rId32" Type="http://schemas.openxmlformats.org/officeDocument/2006/relationships/hyperlink" Target="https://login.consultant.ru/link/?req=doc&amp;base=LAW&amp;n=503689&amp;dst=100088" TargetMode="External"/><Relationship Id="rId37" Type="http://schemas.openxmlformats.org/officeDocument/2006/relationships/hyperlink" Target="https://login.consultant.ru/link/?req=doc&amp;base=LAW&amp;n=511331&amp;dst=100352" TargetMode="External"/><Relationship Id="rId40" Type="http://schemas.openxmlformats.org/officeDocument/2006/relationships/hyperlink" Target="https://login.consultant.ru/link/?req=doc&amp;base=LAW&amp;n=511331&amp;dst=100352" TargetMode="External"/><Relationship Id="rId45" Type="http://schemas.openxmlformats.org/officeDocument/2006/relationships/hyperlink" Target="https://login.consultant.ru/link/?req=doc&amp;base=LAW&amp;n=511331&amp;dst=100352" TargetMode="External"/><Relationship Id="rId53" Type="http://schemas.openxmlformats.org/officeDocument/2006/relationships/fontTable" Target="fontTable.xml"/><Relationship Id="rId5" Type="http://schemas.openxmlformats.org/officeDocument/2006/relationships/hyperlink" Target="https://login.consultant.ru/link/?req=doc&amp;base=LAW&amp;n=511331" TargetMode="External"/><Relationship Id="rId15" Type="http://schemas.openxmlformats.org/officeDocument/2006/relationships/hyperlink" Target="https://login.consultant.ru/link/?req=doc&amp;base=LAW&amp;n=442096&amp;dst=100010" TargetMode="External"/><Relationship Id="rId23" Type="http://schemas.openxmlformats.org/officeDocument/2006/relationships/hyperlink" Target="https://login.consultant.ru/link/?req=doc&amp;base=LAW&amp;n=511331&amp;dst=43" TargetMode="External"/><Relationship Id="rId28" Type="http://schemas.openxmlformats.org/officeDocument/2006/relationships/hyperlink" Target="https://login.consultant.ru/link/?req=doc&amp;base=LAW&amp;n=471020&amp;dst=100116" TargetMode="External"/><Relationship Id="rId36" Type="http://schemas.openxmlformats.org/officeDocument/2006/relationships/hyperlink" Target="https://login.consultant.ru/link/?req=doc&amp;base=LAW&amp;n=503689" TargetMode="External"/><Relationship Id="rId49" Type="http://schemas.openxmlformats.org/officeDocument/2006/relationships/hyperlink" Target="https://login.consultant.ru/link/?req=doc&amp;base=LAW&amp;n=311791" TargetMode="External"/><Relationship Id="rId10" Type="http://schemas.openxmlformats.org/officeDocument/2006/relationships/hyperlink" Target="https://login.consultant.ru/link/?req=doc&amp;base=LAW&amp;n=471020&amp;dst=100099" TargetMode="External"/><Relationship Id="rId19" Type="http://schemas.openxmlformats.org/officeDocument/2006/relationships/hyperlink" Target="https://login.consultant.ru/link/?req=doc&amp;base=LAW&amp;n=511226&amp;dst=252" TargetMode="External"/><Relationship Id="rId31" Type="http://schemas.openxmlformats.org/officeDocument/2006/relationships/hyperlink" Target="https://login.consultant.ru/link/?req=doc&amp;base=LAW&amp;n=489041&amp;dst=100221" TargetMode="External"/><Relationship Id="rId44" Type="http://schemas.openxmlformats.org/officeDocument/2006/relationships/hyperlink" Target="https://login.consultant.ru/link/?req=doc&amp;base=LAW&amp;n=511331&amp;dst=100354" TargetMode="External"/><Relationship Id="rId52" Type="http://schemas.openxmlformats.org/officeDocument/2006/relationships/hyperlink" Target="https://login.consultant.ru/link/?req=doc&amp;base=LAW&amp;n=499769" TargetMode="External"/><Relationship Id="rId4" Type="http://schemas.openxmlformats.org/officeDocument/2006/relationships/hyperlink" Target="https://login.consultant.ru/link/?req=doc&amp;base=LAW&amp;n=501480" TargetMode="External"/><Relationship Id="rId9" Type="http://schemas.openxmlformats.org/officeDocument/2006/relationships/hyperlink" Target="https://login.consultant.ru/link/?req=doc&amp;base=LAW&amp;n=471020&amp;dst=100087" TargetMode="External"/><Relationship Id="rId14" Type="http://schemas.openxmlformats.org/officeDocument/2006/relationships/hyperlink" Target="https://login.consultant.ru/link/?req=doc&amp;base=LAW&amp;n=473074&amp;dst=100013" TargetMode="External"/><Relationship Id="rId22" Type="http://schemas.openxmlformats.org/officeDocument/2006/relationships/hyperlink" Target="https://login.consultant.ru/link/?req=doc&amp;base=LAW&amp;n=442096" TargetMode="External"/><Relationship Id="rId27" Type="http://schemas.openxmlformats.org/officeDocument/2006/relationships/hyperlink" Target="https://login.consultant.ru/link/?req=doc&amp;base=LAW&amp;n=471020&amp;dst=100105" TargetMode="External"/><Relationship Id="rId30" Type="http://schemas.openxmlformats.org/officeDocument/2006/relationships/hyperlink" Target="https://login.consultant.ru/link/?req=doc&amp;base=LAW&amp;n=503689" TargetMode="External"/><Relationship Id="rId35" Type="http://schemas.openxmlformats.org/officeDocument/2006/relationships/hyperlink" Target="https://login.consultant.ru/link/?req=doc&amp;base=LAW&amp;n=503689" TargetMode="External"/><Relationship Id="rId43" Type="http://schemas.openxmlformats.org/officeDocument/2006/relationships/hyperlink" Target="https://login.consultant.ru/link/?req=doc&amp;base=LAW&amp;n=511331&amp;dst=290" TargetMode="External"/><Relationship Id="rId48" Type="http://schemas.openxmlformats.org/officeDocument/2006/relationships/hyperlink" Target="https://login.consultant.ru/link/?req=doc&amp;base=LAW&amp;n=511331" TargetMode="External"/><Relationship Id="rId8" Type="http://schemas.openxmlformats.org/officeDocument/2006/relationships/hyperlink" Target="https://login.consultant.ru/link/?req=doc&amp;base=LAW&amp;n=489041&amp;dst=100221" TargetMode="External"/><Relationship Id="rId51" Type="http://schemas.openxmlformats.org/officeDocument/2006/relationships/hyperlink" Target="https://login.consultant.ru/link/?req=doc&amp;base=LAW&amp;n=49976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60</Pages>
  <Words>23004</Words>
  <Characters>131127</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Сарыгина</dc:creator>
  <cp:keywords/>
  <dc:description/>
  <cp:lastModifiedBy>Виктория Сарыгина</cp:lastModifiedBy>
  <cp:revision>4</cp:revision>
  <dcterms:created xsi:type="dcterms:W3CDTF">2025-11-25T07:59:00Z</dcterms:created>
  <dcterms:modified xsi:type="dcterms:W3CDTF">2026-01-16T08:15:00Z</dcterms:modified>
</cp:coreProperties>
</file>